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F63" w:rsidRDefault="00A02877">
      <w:pPr>
        <w:ind w:right="-2"/>
        <w:jc w:val="center"/>
        <w:rPr>
          <w:rFonts w:ascii="PT Astra Serif" w:eastAsia="Calibri" w:hAnsi="PT Astra Serif"/>
          <w:sz w:val="24"/>
          <w:szCs w:val="22"/>
          <w:lang w:eastAsia="en-US"/>
        </w:rPr>
      </w:pPr>
      <w:r>
        <w:rPr>
          <w:rFonts w:ascii="PT Astra Serif" w:eastAsia="Calibri" w:hAnsi="PT Astra Serif"/>
          <w:noProof/>
          <w:sz w:val="24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4968240</wp:posOffset>
                </wp:positionH>
                <wp:positionV relativeFrom="paragraph">
                  <wp:posOffset>-62865</wp:posOffset>
                </wp:positionV>
                <wp:extent cx="1141095" cy="352425"/>
                <wp:effectExtent l="0" t="0" r="1905" b="952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14109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84F63" w:rsidRDefault="00A02877">
                            <w:pP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>«В регистр»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391.2pt;margin-top:-4.95pt;width:89.8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" fillcolor="window" stroked="f" strokeweight=".5pt">
                <v:textbox>
                  <w:txbxContent>
                    <w:p w:rsidR="00684F63" w:rsidRDefault="00A02877">
                      <w:pPr>
                        <w:rPr>
                          <w:rFonts w:ascii="PT Astra Serif" w:hAnsi="PT Astra Serif"/>
                          <w:sz w:val="26"/>
                          <w:szCs w:val="26"/>
                        </w:rPr>
                      </w:pPr>
                      <w:r>
                        <w:rPr>
                          <w:rFonts w:ascii="PT Astra Serif" w:hAnsi="PT Astra Serif"/>
                          <w:sz w:val="26"/>
                          <w:szCs w:val="26"/>
                        </w:rPr>
                        <w:t>«В регистр»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PT Astra Serif" w:eastAsia="Calibri" w:hAnsi="PT Astra Serif"/>
          <w:noProof/>
          <w:sz w:val="24"/>
          <w:szCs w:val="22"/>
          <w:lang w:eastAsia="ru-RU"/>
        </w:rPr>
        <mc:AlternateContent>
          <mc:Choice Requires="wpg">
            <w:drawing>
              <wp:inline distT="0" distB="0" distL="0" distR="0">
                <wp:extent cx="581025" cy="723900"/>
                <wp:effectExtent l="0" t="0" r="9525" b="0"/>
                <wp:docPr id="3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5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810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5.75pt;height:57.00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</w:p>
    <w:p w:rsidR="00684F63" w:rsidRDefault="00684F63">
      <w:pPr>
        <w:ind w:right="-2"/>
        <w:jc w:val="center"/>
        <w:rPr>
          <w:rFonts w:ascii="PT Astra Serif" w:eastAsia="Calibri" w:hAnsi="PT Astra Serif"/>
          <w:sz w:val="24"/>
          <w:szCs w:val="22"/>
          <w:lang w:eastAsia="en-US"/>
        </w:rPr>
      </w:pPr>
    </w:p>
    <w:p w:rsidR="00684F63" w:rsidRDefault="00A02877">
      <w:pPr>
        <w:keepNext/>
        <w:tabs>
          <w:tab w:val="left" w:pos="708"/>
        </w:tabs>
        <w:ind w:right="-2"/>
        <w:jc w:val="center"/>
        <w:outlineLvl w:val="4"/>
        <w:rPr>
          <w:rFonts w:ascii="PT Astra Serif" w:eastAsia="Calibri" w:hAnsi="PT Astra Serif"/>
          <w:spacing w:val="20"/>
          <w:sz w:val="32"/>
          <w:szCs w:val="22"/>
          <w:lang w:eastAsia="en-US"/>
        </w:rPr>
      </w:pPr>
      <w:r>
        <w:rPr>
          <w:rFonts w:ascii="PT Astra Serif" w:eastAsia="Calibri" w:hAnsi="PT Astra Serif"/>
          <w:spacing w:val="20"/>
          <w:sz w:val="32"/>
          <w:szCs w:val="22"/>
          <w:lang w:eastAsia="en-US"/>
        </w:rPr>
        <w:t>АДМИНИСТРАЦИЯ ГОРОДА ЮГОРСКА</w:t>
      </w:r>
    </w:p>
    <w:p w:rsidR="00684F63" w:rsidRDefault="00A02877">
      <w:pPr>
        <w:ind w:right="-2"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Ханты-Мансийского автономного округа - Югры</w:t>
      </w:r>
    </w:p>
    <w:p w:rsidR="00684F63" w:rsidRDefault="00684F63">
      <w:pPr>
        <w:ind w:right="-2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:rsidR="00684F63" w:rsidRDefault="00A02877">
      <w:pPr>
        <w:keepNext/>
        <w:numPr>
          <w:ilvl w:val="5"/>
          <w:numId w:val="0"/>
        </w:numPr>
        <w:tabs>
          <w:tab w:val="num" w:pos="1152"/>
        </w:tabs>
        <w:ind w:right="-2"/>
        <w:jc w:val="center"/>
        <w:outlineLvl w:val="5"/>
        <w:rPr>
          <w:rFonts w:ascii="PT Astra Serif" w:eastAsia="Calibri" w:hAnsi="PT Astra Serif"/>
          <w:spacing w:val="20"/>
          <w:sz w:val="24"/>
          <w:szCs w:val="24"/>
          <w:lang w:eastAsia="en-US"/>
        </w:rPr>
      </w:pPr>
      <w:r>
        <w:rPr>
          <w:rFonts w:ascii="PT Astra Serif" w:eastAsia="Calibri" w:hAnsi="PT Astra Serif"/>
          <w:spacing w:val="20"/>
          <w:sz w:val="36"/>
          <w:szCs w:val="36"/>
          <w:lang w:eastAsia="en-US"/>
        </w:rPr>
        <w:t>ПОСТАНОВЛЕНИЕ</w:t>
      </w:r>
    </w:p>
    <w:p w:rsidR="00684F63" w:rsidRDefault="00684F63">
      <w:pPr>
        <w:rPr>
          <w:rFonts w:ascii="PT Astra Serif" w:eastAsia="Calibri" w:hAnsi="PT Astra Serif"/>
          <w:sz w:val="28"/>
          <w:szCs w:val="26"/>
          <w:lang w:eastAsia="en-US"/>
        </w:rPr>
      </w:pPr>
    </w:p>
    <w:p w:rsidR="00684F63" w:rsidRDefault="00684F63">
      <w:pPr>
        <w:rPr>
          <w:rFonts w:ascii="PT Astra Serif" w:eastAsia="Calibri" w:hAnsi="PT Astra Serif"/>
          <w:sz w:val="28"/>
          <w:szCs w:val="26"/>
          <w:lang w:eastAsia="en-US"/>
        </w:rPr>
      </w:pPr>
    </w:p>
    <w:p w:rsidR="00684F63" w:rsidRDefault="00684F63">
      <w:pPr>
        <w:rPr>
          <w:rFonts w:ascii="PT Astra Serif" w:eastAsia="Calibri" w:hAnsi="PT Astra Serif"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Y="-115"/>
        <w:tblW w:w="9404" w:type="dxa"/>
        <w:tblLayout w:type="fixed"/>
        <w:tblLook w:val="04A0" w:firstRow="1" w:lastRow="0" w:firstColumn="1" w:lastColumn="0" w:noHBand="0" w:noVBand="1"/>
      </w:tblPr>
      <w:tblGrid>
        <w:gridCol w:w="6415"/>
        <w:gridCol w:w="2989"/>
      </w:tblGrid>
      <w:tr w:rsidR="00684F63">
        <w:trPr>
          <w:trHeight w:val="426"/>
        </w:trPr>
        <w:tc>
          <w:tcPr>
            <w:tcW w:w="6415" w:type="dxa"/>
          </w:tcPr>
          <w:p w:rsidR="00684F63" w:rsidRDefault="00A02877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color w:val="D9D9D9"/>
                <w:sz w:val="28"/>
                <w:szCs w:val="28"/>
              </w:rPr>
              <w:t xml:space="preserve">от [Дата документа] </w:t>
            </w:r>
          </w:p>
        </w:tc>
        <w:tc>
          <w:tcPr>
            <w:tcW w:w="2989" w:type="dxa"/>
          </w:tcPr>
          <w:p w:rsidR="00684F63" w:rsidRDefault="00A02877">
            <w:pPr>
              <w:jc w:val="right"/>
              <w:rPr>
                <w:rFonts w:ascii="PT Astra Serif" w:hAnsi="PT Astra Serif"/>
                <w:color w:val="D9D9D9"/>
                <w:sz w:val="28"/>
                <w:szCs w:val="28"/>
              </w:rPr>
            </w:pPr>
            <w:r>
              <w:rPr>
                <w:rFonts w:ascii="PT Astra Serif" w:hAnsi="PT Astra Serif"/>
                <w:color w:val="D9D9D9"/>
                <w:sz w:val="28"/>
                <w:szCs w:val="28"/>
              </w:rPr>
              <w:t>№ [Номер документа]</w:t>
            </w:r>
          </w:p>
          <w:p w:rsidR="00684F63" w:rsidRDefault="00684F63">
            <w:pPr>
              <w:ind w:left="705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684F63" w:rsidRDefault="00684F63">
      <w:pPr>
        <w:pStyle w:val="Standard"/>
        <w:spacing w:line="276" w:lineRule="auto"/>
        <w:rPr>
          <w:rFonts w:ascii="PT Astra Serif" w:hAnsi="PT Astra Serif"/>
          <w:sz w:val="28"/>
          <w:szCs w:val="28"/>
          <w:lang w:val="ru-RU"/>
        </w:rPr>
      </w:pPr>
    </w:p>
    <w:p w:rsidR="00684F63" w:rsidRDefault="00A0287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Об утверждении Порядка предоставления </w:t>
      </w:r>
    </w:p>
    <w:p w:rsidR="00365BA3" w:rsidRDefault="00A0287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субсидии </w:t>
      </w:r>
      <w:r w:rsidR="00365BA3">
        <w:rPr>
          <w:rFonts w:ascii="PT Astra Serif" w:hAnsi="PT Astra Serif"/>
          <w:sz w:val="28"/>
          <w:szCs w:val="28"/>
        </w:rPr>
        <w:t xml:space="preserve">из бюджета города Югорска </w:t>
      </w:r>
      <w:r>
        <w:rPr>
          <w:rFonts w:ascii="PT Astra Serif" w:hAnsi="PT Astra Serif"/>
          <w:sz w:val="28"/>
          <w:szCs w:val="28"/>
        </w:rPr>
        <w:t>на</w:t>
      </w:r>
    </w:p>
    <w:p w:rsidR="00365BA3" w:rsidRDefault="00A0287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выполнение работ (оказание услуг)</w:t>
      </w:r>
    </w:p>
    <w:p w:rsidR="00365BA3" w:rsidRDefault="00A0287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публично-правовой компании, необходимых</w:t>
      </w:r>
    </w:p>
    <w:p w:rsidR="00365BA3" w:rsidRDefault="00A0287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для осуществления полномочий органов</w:t>
      </w:r>
    </w:p>
    <w:p w:rsidR="00365BA3" w:rsidRDefault="00A0287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местного самоуправления</w:t>
      </w:r>
      <w:r w:rsidR="00365BA3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 управлению</w:t>
      </w:r>
    </w:p>
    <w:p w:rsidR="00365BA3" w:rsidRDefault="00A0287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 распоряжению объектами недвижимого</w:t>
      </w:r>
    </w:p>
    <w:p w:rsidR="00365BA3" w:rsidRDefault="00A0287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имущества, находящимися в муниципальной</w:t>
      </w:r>
    </w:p>
    <w:p w:rsidR="00365BA3" w:rsidRDefault="00A0287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собственности (в том числе на выполнение</w:t>
      </w:r>
    </w:p>
    <w:p w:rsidR="00365BA3" w:rsidRDefault="00A0287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кадастровых </w:t>
      </w:r>
      <w:r w:rsidR="00365BA3">
        <w:rPr>
          <w:rFonts w:ascii="PT Astra Serif" w:hAnsi="PT Astra Serif"/>
          <w:sz w:val="28"/>
          <w:szCs w:val="28"/>
        </w:rPr>
        <w:t>работ в отношении таких</w:t>
      </w:r>
    </w:p>
    <w:p w:rsidR="00365BA3" w:rsidRDefault="00A0287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объектов), по выявлению в порядке, </w:t>
      </w:r>
    </w:p>
    <w:p w:rsidR="00365BA3" w:rsidRDefault="00A0287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предусмотренном Федеральным законом</w:t>
      </w:r>
    </w:p>
    <w:p w:rsidR="00365BA3" w:rsidRDefault="00A0287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 13.07.2015 № 218-ФЗ «О государственной</w:t>
      </w:r>
    </w:p>
    <w:p w:rsidR="00365BA3" w:rsidRDefault="00A0287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регистрации недвижимости», правообладателей</w:t>
      </w:r>
    </w:p>
    <w:p w:rsidR="00365BA3" w:rsidRDefault="00A0287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объектов недвижимого имущества, по</w:t>
      </w:r>
    </w:p>
    <w:p w:rsidR="00365BA3" w:rsidRDefault="00A0287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выявлению объектов недвижимого имущества,</w:t>
      </w:r>
    </w:p>
    <w:p w:rsidR="00684F63" w:rsidRDefault="00A0287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права на которые отсутствуют</w:t>
      </w:r>
    </w:p>
    <w:p w:rsidR="00684F63" w:rsidRDefault="00684F63">
      <w:pPr>
        <w:shd w:val="clear" w:color="auto" w:fill="FFFFFF"/>
        <w:ind w:right="-2"/>
        <w:contextualSpacing/>
        <w:jc w:val="both"/>
        <w:rPr>
          <w:rFonts w:ascii="PT Astra Serif" w:hAnsi="PT Astra Serif"/>
          <w:sz w:val="28"/>
          <w:szCs w:val="28"/>
        </w:rPr>
      </w:pPr>
    </w:p>
    <w:p w:rsidR="00684F63" w:rsidRDefault="00684F63">
      <w:pPr>
        <w:shd w:val="clear" w:color="auto" w:fill="FFFFFF"/>
        <w:ind w:right="-2"/>
        <w:contextualSpacing/>
        <w:jc w:val="both"/>
        <w:rPr>
          <w:rFonts w:ascii="PT Astra Serif" w:hAnsi="PT Astra Serif"/>
          <w:sz w:val="28"/>
          <w:szCs w:val="28"/>
        </w:rPr>
      </w:pPr>
    </w:p>
    <w:p w:rsidR="00684F63" w:rsidRDefault="00684F63">
      <w:pPr>
        <w:shd w:val="clear" w:color="auto" w:fill="FFFFFF"/>
        <w:ind w:right="-2"/>
        <w:contextualSpacing/>
        <w:jc w:val="both"/>
        <w:rPr>
          <w:rFonts w:ascii="PT Astra Serif" w:hAnsi="PT Astra Serif"/>
          <w:sz w:val="28"/>
          <w:szCs w:val="28"/>
        </w:rPr>
      </w:pPr>
    </w:p>
    <w:p w:rsidR="00684F63" w:rsidRDefault="00A02877">
      <w:pPr>
        <w:pStyle w:val="afb"/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соответствии с пунктом 24 статьи 241 Бюджетного кодекса Российской Федерации, постановлением Правительства Российской Федерации от 29.04.2026 № 501 «Об утверждении общих требований к нормативным правовым актам, муниципальным правовым актам, устанавливающим порядок предоставления из бюджетов субъектов Российской Федерации (местных бюджетов) субсидий публично-правовой компании, и типовой формы соглашения о предоставлении из бюджета </w:t>
      </w:r>
      <w:r>
        <w:rPr>
          <w:rFonts w:ascii="PT Astra Serif" w:hAnsi="PT Astra Serif"/>
          <w:sz w:val="28"/>
          <w:szCs w:val="28"/>
        </w:rPr>
        <w:lastRenderedPageBreak/>
        <w:t>субъекта Российской Федерации (местного бюджета) субсидии публично-правовой компании»:</w:t>
      </w:r>
    </w:p>
    <w:p w:rsidR="00684F63" w:rsidRDefault="00A02877">
      <w:pPr>
        <w:pStyle w:val="afb"/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Утвердить </w:t>
      </w:r>
      <w:bookmarkStart w:id="0" w:name="_GoBack"/>
      <w:r>
        <w:rPr>
          <w:rFonts w:ascii="PT Astra Serif" w:hAnsi="PT Astra Serif"/>
          <w:sz w:val="28"/>
          <w:szCs w:val="28"/>
        </w:rPr>
        <w:t xml:space="preserve">Порядок предоставления субсидии </w:t>
      </w:r>
      <w:r w:rsidR="00365BA3" w:rsidRPr="00365BA3">
        <w:rPr>
          <w:rFonts w:ascii="PT Astra Serif" w:hAnsi="PT Astra Serif"/>
          <w:sz w:val="28"/>
          <w:szCs w:val="28"/>
        </w:rPr>
        <w:t xml:space="preserve">из бюджета города Югорска </w:t>
      </w:r>
      <w:r>
        <w:rPr>
          <w:rFonts w:ascii="PT Astra Serif" w:hAnsi="PT Astra Serif"/>
          <w:sz w:val="28"/>
          <w:szCs w:val="28"/>
        </w:rPr>
        <w:t>на выполнение работ (оказание услуг) публично</w:t>
      </w:r>
      <w:r w:rsidR="00066226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-</w:t>
      </w:r>
      <w:r w:rsidR="00066226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правовой компании, необходимых для осуществления полномочий органов местного самоуправления по управлению и распоряжению объектами недвижимого имущества, находящимися в муниципальной собственности (в том числе на выполнение кадастровых работ в отношении таких объектов), по выявлению в порядке, предусмотренном Федеральным законом от 13.07.2015 № 218-ФЗ «О государственной регистрации недвижимости», правообладателей объектов недвижимого имущества, по выявлению объектов недвижимого имущества, права на которые отсутствуют</w:t>
      </w:r>
      <w:bookmarkEnd w:id="0"/>
      <w:r>
        <w:rPr>
          <w:rFonts w:ascii="PT Astra Serif" w:hAnsi="PT Astra Serif"/>
          <w:sz w:val="28"/>
          <w:szCs w:val="28"/>
        </w:rPr>
        <w:t xml:space="preserve"> (приложение).</w:t>
      </w:r>
    </w:p>
    <w:p w:rsidR="00684F63" w:rsidRDefault="00A02877">
      <w:pPr>
        <w:pStyle w:val="afb"/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Опубликовать настоящее постановление в официальном сетевом издании города Югорска и разместить на официальном сайте органов местного самоуправления города Югорска.</w:t>
      </w:r>
    </w:p>
    <w:p w:rsidR="00684F63" w:rsidRDefault="00A02877">
      <w:pPr>
        <w:pStyle w:val="afb"/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 Настоящее постановление вступает в силу после </w:t>
      </w:r>
      <w:r w:rsidR="00365BA3">
        <w:rPr>
          <w:rFonts w:ascii="PT Astra Serif" w:hAnsi="PT Astra Serif"/>
          <w:sz w:val="28"/>
          <w:szCs w:val="28"/>
        </w:rPr>
        <w:t xml:space="preserve">его </w:t>
      </w:r>
      <w:r>
        <w:rPr>
          <w:rFonts w:ascii="PT Astra Serif" w:hAnsi="PT Astra Serif"/>
          <w:sz w:val="28"/>
          <w:szCs w:val="28"/>
        </w:rPr>
        <w:t>официального опубликования.</w:t>
      </w:r>
    </w:p>
    <w:p w:rsidR="00684F63" w:rsidRDefault="00A02877">
      <w:pPr>
        <w:pStyle w:val="afb"/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 Контроль за выполнением постановления возложить на заместителя главы города – директора Департамента муниципальной собственности и градостроительства администрации города Югорска Котелкину Ю.В.</w:t>
      </w:r>
    </w:p>
    <w:p w:rsidR="00684F63" w:rsidRDefault="00684F63">
      <w:pPr>
        <w:spacing w:line="276" w:lineRule="auto"/>
        <w:rPr>
          <w:rFonts w:ascii="PT Astra Serif" w:hAnsi="PT Astra Serif"/>
          <w:sz w:val="28"/>
          <w:szCs w:val="28"/>
        </w:rPr>
      </w:pPr>
    </w:p>
    <w:p w:rsidR="00684F63" w:rsidRDefault="00684F63">
      <w:pPr>
        <w:spacing w:line="276" w:lineRule="auto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684F63" w:rsidRDefault="00A02877">
      <w:pPr>
        <w:spacing w:line="276" w:lineRule="auto"/>
        <w:rPr>
          <w:rFonts w:ascii="PT Astra Serif" w:eastAsia="Calibri" w:hAnsi="PT Astra Serif"/>
          <w:b/>
          <w:sz w:val="28"/>
          <w:szCs w:val="26"/>
          <w:lang w:eastAsia="en-US"/>
        </w:rPr>
      </w:pPr>
      <w:r>
        <w:rPr>
          <w:rFonts w:ascii="PT Astra Serif" w:hAnsi="PT Astra Serif"/>
          <w:noProof/>
          <w:szCs w:val="26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2101850</wp:posOffset>
                </wp:positionH>
                <wp:positionV relativeFrom="paragraph">
                  <wp:posOffset>161677</wp:posOffset>
                </wp:positionV>
                <wp:extent cx="2432685" cy="1095375"/>
                <wp:effectExtent l="0" t="0" r="24765" b="28575"/>
                <wp:wrapNone/>
                <wp:docPr id="4" name="Скругленный 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432685" cy="1095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a="http://schemas.openxmlformats.org/drawingml/2006/main">
            <w:pict>
              <v:shape id="shape 3" o:spid="_x0000_s3" o:spt="2" type="#_x0000_t2" style="position:absolute;z-index:251660288;o:allowoverlap:true;o:allowincell:true;mso-position-horizontal-relative:text;margin-left:165.50pt;mso-position-horizontal:absolute;mso-position-vertical-relative:text;margin-top:12.73pt;mso-position-vertical:absolute;width:191.55pt;height:86.25pt;mso-wrap-distance-left:9.00pt;mso-wrap-distance-top:0.00pt;mso-wrap-distance-right:9.00pt;mso-wrap-distance-bottom:0.00pt;visibility:visible;" filled="f" strokecolor="#000000" strokeweight="1.00pt">
                <v:stroke dashstyle="solid"/>
              </v:shape>
            </w:pict>
          </mc:Fallback>
        </mc:AlternateContent>
      </w:r>
    </w:p>
    <w:tbl>
      <w:tblPr>
        <w:tblStyle w:val="afc"/>
        <w:tblW w:w="9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76"/>
        <w:gridCol w:w="4174"/>
        <w:gridCol w:w="2063"/>
      </w:tblGrid>
      <w:tr w:rsidR="00684F63">
        <w:trPr>
          <w:trHeight w:val="1610"/>
        </w:trPr>
        <w:tc>
          <w:tcPr>
            <w:tcW w:w="3176" w:type="dxa"/>
          </w:tcPr>
          <w:p w:rsidR="00684F63" w:rsidRDefault="00A02877">
            <w:pP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Глава города Югорска</w:t>
            </w:r>
          </w:p>
        </w:tc>
        <w:tc>
          <w:tcPr>
            <w:tcW w:w="4174" w:type="dxa"/>
            <w:vAlign w:val="center"/>
          </w:tcPr>
          <w:p w:rsidR="00684F63" w:rsidRDefault="00A02877">
            <w:pPr>
              <w:ind w:left="-136" w:firstLine="136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>
              <w:rPr>
                <w:rFonts w:ascii="PT Astra Serif" w:eastAsia="Calibri" w:hAnsi="PT Astra Serif"/>
                <w:noProof/>
                <w:sz w:val="22"/>
                <w:szCs w:val="26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>
                      <wp:simplePos x="0" y="0"/>
                      <wp:positionH relativeFrom="column">
                        <wp:posOffset>138430</wp:posOffset>
                      </wp:positionH>
                      <wp:positionV relativeFrom="paragraph">
                        <wp:posOffset>-86360</wp:posOffset>
                      </wp:positionV>
                      <wp:extent cx="236220" cy="295275"/>
                      <wp:effectExtent l="0" t="0" r="0" b="9525"/>
                      <wp:wrapNone/>
                      <wp:docPr id="5" name="Рисунок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Рисунок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36220" cy="29527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position:absolute;z-index:-251661312;o:allowoverlap:true;o:allowincell:true;mso-position-horizontal-relative:text;margin-left:10.90pt;mso-position-horizontal:absolute;mso-position-vertical-relative:text;margin-top:-6.80pt;mso-position-vertical:absolute;width:18.60pt;height:23.25pt;mso-wrap-distance-left:9.00pt;mso-wrap-distance-top:0.00pt;mso-wrap-distance-right:9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rFonts w:ascii="PT Astra Serif" w:eastAsia="Calibri" w:hAnsi="PT Astra Serif"/>
                <w:b/>
                <w:sz w:val="22"/>
                <w:szCs w:val="26"/>
                <w:lang w:eastAsia="en-US"/>
              </w:rPr>
              <w:t xml:space="preserve">        </w:t>
            </w:r>
            <w:r>
              <w:rPr>
                <w:rFonts w:ascii="PT Astra Serif" w:eastAsia="Calibri" w:hAnsi="PT Astra Serif"/>
                <w:b/>
                <w:lang w:eastAsia="en-US"/>
              </w:rPr>
              <w:t>ДОКУМЕНТ ПОДПИСАН</w:t>
            </w:r>
          </w:p>
          <w:p w:rsidR="00684F63" w:rsidRDefault="00A02877">
            <w:pPr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>
              <w:rPr>
                <w:rFonts w:ascii="PT Astra Serif" w:eastAsia="Calibri" w:hAnsi="PT Astra Serif"/>
                <w:b/>
                <w:lang w:eastAsia="en-US"/>
              </w:rPr>
              <w:t xml:space="preserve">         ЭЛЕКТРОННОЙ ПОДПИСЬЮ</w:t>
            </w:r>
          </w:p>
          <w:p w:rsidR="00684F63" w:rsidRDefault="00684F63">
            <w:pPr>
              <w:jc w:val="center"/>
              <w:rPr>
                <w:rFonts w:ascii="PT Astra Serif" w:eastAsia="Calibri" w:hAnsi="PT Astra Serif"/>
                <w:b/>
                <w:sz w:val="10"/>
                <w:szCs w:val="10"/>
                <w:lang w:eastAsia="en-US"/>
              </w:rPr>
            </w:pPr>
          </w:p>
          <w:p w:rsidR="00684F63" w:rsidRDefault="00A02877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Сертификат  [Номер сертификата 1]</w:t>
            </w:r>
          </w:p>
          <w:p w:rsidR="00684F63" w:rsidRDefault="00A02877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Владелец [Владелец сертификата 1]</w:t>
            </w:r>
          </w:p>
          <w:p w:rsidR="00684F63" w:rsidRDefault="00A02877">
            <w:pPr>
              <w:jc w:val="center"/>
              <w:rPr>
                <w:rFonts w:ascii="PT Astra Serif" w:eastAsia="Calibri" w:hAnsi="PT Astra Serif"/>
                <w:sz w:val="24"/>
                <w:szCs w:val="26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Действителен с [ДатаС 1] по [ДатаПо 1]</w:t>
            </w:r>
          </w:p>
        </w:tc>
        <w:tc>
          <w:tcPr>
            <w:tcW w:w="2063" w:type="dxa"/>
          </w:tcPr>
          <w:p w:rsidR="00684F63" w:rsidRDefault="00A02877">
            <w:pPr>
              <w:jc w:val="right"/>
              <w:rPr>
                <w:rFonts w:ascii="PT Astra Serif" w:eastAsia="Calibri" w:hAnsi="PT Astra Serif"/>
                <w:b/>
                <w:sz w:val="24"/>
                <w:szCs w:val="26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  <w:t>А.Ю. Харлов</w:t>
            </w:r>
          </w:p>
        </w:tc>
      </w:tr>
    </w:tbl>
    <w:p w:rsidR="00684F63" w:rsidRDefault="00684F63">
      <w:pPr>
        <w:spacing w:line="276" w:lineRule="auto"/>
        <w:ind w:right="-2"/>
        <w:rPr>
          <w:rFonts w:ascii="PT Astra Serif" w:hAnsi="PT Astra Serif"/>
          <w:b/>
          <w:sz w:val="28"/>
          <w:szCs w:val="28"/>
        </w:rPr>
      </w:pPr>
    </w:p>
    <w:p w:rsidR="00684F63" w:rsidRDefault="00684F63">
      <w:pPr>
        <w:spacing w:line="276" w:lineRule="auto"/>
        <w:ind w:right="-2"/>
        <w:jc w:val="right"/>
        <w:rPr>
          <w:rFonts w:ascii="PT Astra Serif" w:hAnsi="PT Astra Serif"/>
          <w:b/>
          <w:sz w:val="28"/>
          <w:szCs w:val="28"/>
        </w:rPr>
      </w:pPr>
    </w:p>
    <w:p w:rsidR="00684F63" w:rsidRDefault="00684F63">
      <w:pPr>
        <w:spacing w:line="276" w:lineRule="auto"/>
        <w:ind w:right="-2"/>
        <w:jc w:val="right"/>
        <w:rPr>
          <w:rFonts w:ascii="PT Astra Serif" w:hAnsi="PT Astra Serif"/>
          <w:b/>
          <w:sz w:val="28"/>
          <w:szCs w:val="28"/>
        </w:rPr>
      </w:pPr>
    </w:p>
    <w:p w:rsidR="00684F63" w:rsidRDefault="00684F63">
      <w:pPr>
        <w:spacing w:line="276" w:lineRule="auto"/>
        <w:ind w:right="-2"/>
        <w:jc w:val="right"/>
        <w:rPr>
          <w:rFonts w:ascii="PT Astra Serif" w:hAnsi="PT Astra Serif"/>
          <w:b/>
          <w:sz w:val="28"/>
          <w:szCs w:val="28"/>
        </w:rPr>
      </w:pPr>
    </w:p>
    <w:p w:rsidR="00684F63" w:rsidRDefault="00684F63">
      <w:pPr>
        <w:spacing w:line="276" w:lineRule="auto"/>
        <w:ind w:right="-2"/>
        <w:rPr>
          <w:rFonts w:ascii="PT Astra Serif" w:hAnsi="PT Astra Serif"/>
          <w:b/>
          <w:sz w:val="28"/>
          <w:szCs w:val="28"/>
        </w:rPr>
      </w:pPr>
    </w:p>
    <w:p w:rsidR="00684F63" w:rsidRDefault="00684F63">
      <w:pPr>
        <w:spacing w:line="276" w:lineRule="auto"/>
        <w:ind w:right="-2"/>
        <w:rPr>
          <w:rFonts w:ascii="PT Astra Serif" w:hAnsi="PT Astra Serif"/>
          <w:b/>
          <w:sz w:val="28"/>
          <w:szCs w:val="28"/>
        </w:rPr>
      </w:pPr>
    </w:p>
    <w:p w:rsidR="00684F63" w:rsidRDefault="00684F63">
      <w:pPr>
        <w:spacing w:line="276" w:lineRule="auto"/>
        <w:ind w:right="-2"/>
        <w:rPr>
          <w:rFonts w:ascii="PT Astra Serif" w:hAnsi="PT Astra Serif"/>
          <w:b/>
          <w:sz w:val="28"/>
          <w:szCs w:val="28"/>
        </w:rPr>
      </w:pPr>
    </w:p>
    <w:p w:rsidR="00684F63" w:rsidRDefault="00684F63">
      <w:pPr>
        <w:spacing w:line="276" w:lineRule="auto"/>
        <w:ind w:right="-2"/>
        <w:rPr>
          <w:rFonts w:ascii="PT Astra Serif" w:hAnsi="PT Astra Serif"/>
          <w:b/>
          <w:sz w:val="28"/>
          <w:szCs w:val="28"/>
        </w:rPr>
      </w:pPr>
    </w:p>
    <w:p w:rsidR="00684F63" w:rsidRDefault="00684F63">
      <w:pPr>
        <w:spacing w:line="276" w:lineRule="auto"/>
        <w:ind w:right="-2"/>
        <w:rPr>
          <w:rFonts w:ascii="PT Astra Serif" w:hAnsi="PT Astra Serif"/>
          <w:b/>
          <w:sz w:val="28"/>
          <w:szCs w:val="28"/>
        </w:rPr>
      </w:pPr>
    </w:p>
    <w:p w:rsidR="00684F63" w:rsidRDefault="00684F63">
      <w:pPr>
        <w:spacing w:line="276" w:lineRule="auto"/>
        <w:ind w:right="-2"/>
        <w:rPr>
          <w:rFonts w:ascii="PT Astra Serif" w:hAnsi="PT Astra Serif"/>
          <w:b/>
          <w:sz w:val="28"/>
          <w:szCs w:val="28"/>
        </w:rPr>
      </w:pPr>
    </w:p>
    <w:p w:rsidR="00684F63" w:rsidRDefault="00684F63">
      <w:pPr>
        <w:spacing w:line="276" w:lineRule="auto"/>
        <w:ind w:right="-2"/>
        <w:rPr>
          <w:rFonts w:ascii="PT Astra Serif" w:hAnsi="PT Astra Serif"/>
          <w:b/>
          <w:bCs/>
          <w:sz w:val="28"/>
          <w:szCs w:val="28"/>
        </w:rPr>
      </w:pPr>
    </w:p>
    <w:p w:rsidR="00684F63" w:rsidRDefault="00684F63">
      <w:pPr>
        <w:spacing w:line="276" w:lineRule="auto"/>
        <w:ind w:right="-2"/>
        <w:rPr>
          <w:rFonts w:ascii="PT Astra Serif" w:hAnsi="PT Astra Serif"/>
          <w:b/>
          <w:bCs/>
          <w:sz w:val="28"/>
          <w:szCs w:val="28"/>
        </w:rPr>
      </w:pPr>
    </w:p>
    <w:p w:rsidR="00684F63" w:rsidRDefault="00A02877">
      <w:pPr>
        <w:spacing w:line="276" w:lineRule="auto"/>
        <w:ind w:right="-2"/>
        <w:jc w:val="right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>Приложение</w:t>
      </w:r>
    </w:p>
    <w:p w:rsidR="00684F63" w:rsidRDefault="00A02877">
      <w:pPr>
        <w:spacing w:line="276" w:lineRule="auto"/>
        <w:ind w:right="-2"/>
        <w:jc w:val="right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к постановлению администрации</w:t>
      </w:r>
    </w:p>
    <w:p w:rsidR="00684F63" w:rsidRDefault="00A02877">
      <w:pPr>
        <w:spacing w:line="276" w:lineRule="auto"/>
        <w:ind w:right="-2"/>
        <w:jc w:val="right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города Югорска </w:t>
      </w:r>
    </w:p>
    <w:p w:rsidR="00684F63" w:rsidRDefault="00A02877">
      <w:pPr>
        <w:spacing w:line="276" w:lineRule="auto"/>
        <w:ind w:right="-2"/>
        <w:jc w:val="right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от [Дата документа]  № [Номер документа]</w:t>
      </w:r>
    </w:p>
    <w:p w:rsidR="00684F63" w:rsidRDefault="00684F63">
      <w:pPr>
        <w:pStyle w:val="af5"/>
        <w:spacing w:after="0" w:line="276" w:lineRule="auto"/>
        <w:ind w:right="-2"/>
        <w:jc w:val="center"/>
        <w:rPr>
          <w:rFonts w:ascii="PT Astra Serif" w:hAnsi="PT Astra Serif"/>
          <w:sz w:val="28"/>
          <w:szCs w:val="28"/>
        </w:rPr>
      </w:pPr>
    </w:p>
    <w:p w:rsidR="00684F63" w:rsidRDefault="00684F63">
      <w:pPr>
        <w:pStyle w:val="af5"/>
        <w:spacing w:after="0" w:line="276" w:lineRule="auto"/>
        <w:ind w:right="-2"/>
        <w:rPr>
          <w:rFonts w:ascii="PT Astra Serif" w:hAnsi="PT Astra Serif"/>
        </w:rPr>
      </w:pPr>
    </w:p>
    <w:p w:rsidR="00684F63" w:rsidRPr="00D908E6" w:rsidRDefault="00684F63">
      <w:pPr>
        <w:pStyle w:val="af5"/>
        <w:spacing w:after="0" w:line="276" w:lineRule="auto"/>
        <w:ind w:right="-2"/>
        <w:rPr>
          <w:rFonts w:ascii="PT Astra Serif" w:hAnsi="PT Astra Serif"/>
          <w:b/>
        </w:rPr>
      </w:pPr>
    </w:p>
    <w:p w:rsidR="00684F63" w:rsidRPr="00D908E6" w:rsidRDefault="00D908E6">
      <w:pPr>
        <w:pStyle w:val="af5"/>
        <w:spacing w:after="0" w:line="276" w:lineRule="auto"/>
        <w:ind w:right="-2" w:firstLine="6"/>
        <w:jc w:val="center"/>
        <w:rPr>
          <w:rFonts w:ascii="PT Astra Serif" w:hAnsi="PT Astra Serif"/>
          <w:b/>
          <w:sz w:val="28"/>
          <w:szCs w:val="28"/>
        </w:rPr>
      </w:pPr>
      <w:r w:rsidRPr="00D908E6">
        <w:rPr>
          <w:rFonts w:ascii="PT Astra Serif" w:hAnsi="PT Astra Serif"/>
          <w:b/>
          <w:sz w:val="28"/>
          <w:szCs w:val="28"/>
        </w:rPr>
        <w:t>Порядок</w:t>
      </w:r>
    </w:p>
    <w:p w:rsidR="00684F63" w:rsidRPr="00D908E6" w:rsidRDefault="00A02877">
      <w:pPr>
        <w:pStyle w:val="af5"/>
        <w:spacing w:after="0" w:line="276" w:lineRule="auto"/>
        <w:ind w:right="-2" w:firstLine="6"/>
        <w:jc w:val="center"/>
        <w:rPr>
          <w:rFonts w:ascii="PT Astra Serif" w:hAnsi="PT Astra Serif"/>
          <w:b/>
          <w:sz w:val="28"/>
          <w:szCs w:val="28"/>
        </w:rPr>
      </w:pPr>
      <w:r w:rsidRPr="00D908E6">
        <w:rPr>
          <w:rFonts w:ascii="PT Astra Serif" w:hAnsi="PT Astra Serif"/>
          <w:b/>
          <w:sz w:val="28"/>
          <w:szCs w:val="28"/>
        </w:rPr>
        <w:t>предоставления</w:t>
      </w:r>
      <w:r w:rsidRPr="00D908E6">
        <w:rPr>
          <w:rFonts w:ascii="PT Astra Serif" w:hAnsi="PT Astra Serif"/>
          <w:b/>
          <w:spacing w:val="40"/>
          <w:sz w:val="28"/>
          <w:szCs w:val="28"/>
        </w:rPr>
        <w:t xml:space="preserve"> </w:t>
      </w:r>
      <w:r w:rsidRPr="00D908E6">
        <w:rPr>
          <w:rFonts w:ascii="PT Astra Serif" w:hAnsi="PT Astra Serif"/>
          <w:b/>
          <w:sz w:val="28"/>
          <w:szCs w:val="28"/>
        </w:rPr>
        <w:t xml:space="preserve">субсидии </w:t>
      </w:r>
      <w:r w:rsidR="00C1155D" w:rsidRPr="00D908E6">
        <w:rPr>
          <w:rFonts w:ascii="PT Astra Serif" w:hAnsi="PT Astra Serif"/>
          <w:b/>
          <w:sz w:val="28"/>
          <w:szCs w:val="28"/>
        </w:rPr>
        <w:t xml:space="preserve">из бюджета города Югорска </w:t>
      </w:r>
      <w:r w:rsidRPr="00D908E6">
        <w:rPr>
          <w:rFonts w:ascii="PT Astra Serif" w:hAnsi="PT Astra Serif"/>
          <w:b/>
          <w:sz w:val="28"/>
          <w:szCs w:val="28"/>
        </w:rPr>
        <w:t>на выполнение работ (оказание услуг) публично-правовой</w:t>
      </w:r>
      <w:r w:rsidRPr="00D908E6">
        <w:rPr>
          <w:rFonts w:ascii="PT Astra Serif" w:hAnsi="PT Astra Serif"/>
          <w:b/>
          <w:spacing w:val="-10"/>
          <w:sz w:val="28"/>
          <w:szCs w:val="28"/>
        </w:rPr>
        <w:t xml:space="preserve"> </w:t>
      </w:r>
      <w:r w:rsidRPr="00D908E6">
        <w:rPr>
          <w:rFonts w:ascii="PT Astra Serif" w:hAnsi="PT Astra Serif"/>
          <w:b/>
          <w:sz w:val="28"/>
          <w:szCs w:val="28"/>
        </w:rPr>
        <w:t>компании,</w:t>
      </w:r>
      <w:r w:rsidRPr="00D908E6">
        <w:rPr>
          <w:rFonts w:ascii="PT Astra Serif" w:hAnsi="PT Astra Serif"/>
          <w:b/>
          <w:spacing w:val="-5"/>
          <w:sz w:val="28"/>
          <w:szCs w:val="28"/>
        </w:rPr>
        <w:t xml:space="preserve"> </w:t>
      </w:r>
      <w:r w:rsidRPr="00D908E6">
        <w:rPr>
          <w:rFonts w:ascii="PT Astra Serif" w:hAnsi="PT Astra Serif"/>
          <w:b/>
          <w:sz w:val="28"/>
          <w:szCs w:val="28"/>
        </w:rPr>
        <w:t>необходимых</w:t>
      </w:r>
      <w:r w:rsidRPr="00D908E6">
        <w:rPr>
          <w:rFonts w:ascii="PT Astra Serif" w:hAnsi="PT Astra Serif"/>
          <w:b/>
          <w:spacing w:val="-6"/>
          <w:sz w:val="28"/>
          <w:szCs w:val="28"/>
        </w:rPr>
        <w:t xml:space="preserve"> </w:t>
      </w:r>
      <w:r w:rsidRPr="00D908E6">
        <w:rPr>
          <w:rFonts w:ascii="PT Astra Serif" w:hAnsi="PT Astra Serif"/>
          <w:b/>
          <w:sz w:val="28"/>
          <w:szCs w:val="28"/>
        </w:rPr>
        <w:t>для</w:t>
      </w:r>
      <w:r w:rsidRPr="00D908E6">
        <w:rPr>
          <w:rFonts w:ascii="PT Astra Serif" w:hAnsi="PT Astra Serif"/>
          <w:b/>
          <w:spacing w:val="-7"/>
          <w:sz w:val="28"/>
          <w:szCs w:val="28"/>
        </w:rPr>
        <w:t xml:space="preserve"> </w:t>
      </w:r>
      <w:r w:rsidRPr="00D908E6">
        <w:rPr>
          <w:rFonts w:ascii="PT Astra Serif" w:hAnsi="PT Astra Serif"/>
          <w:b/>
          <w:sz w:val="28"/>
          <w:szCs w:val="28"/>
        </w:rPr>
        <w:t>осуществления</w:t>
      </w:r>
      <w:r w:rsidRPr="00D908E6">
        <w:rPr>
          <w:rFonts w:ascii="PT Astra Serif" w:hAnsi="PT Astra Serif"/>
          <w:b/>
          <w:spacing w:val="-10"/>
          <w:sz w:val="28"/>
          <w:szCs w:val="28"/>
        </w:rPr>
        <w:t xml:space="preserve"> </w:t>
      </w:r>
      <w:r w:rsidRPr="00D908E6">
        <w:rPr>
          <w:rFonts w:ascii="PT Astra Serif" w:hAnsi="PT Astra Serif"/>
          <w:b/>
          <w:sz w:val="28"/>
          <w:szCs w:val="28"/>
        </w:rPr>
        <w:t>полномочий органов</w:t>
      </w:r>
      <w:r w:rsidRPr="00D908E6">
        <w:rPr>
          <w:rFonts w:ascii="PT Astra Serif" w:hAnsi="PT Astra Serif"/>
          <w:b/>
          <w:spacing w:val="-4"/>
          <w:sz w:val="28"/>
          <w:szCs w:val="28"/>
        </w:rPr>
        <w:t xml:space="preserve"> </w:t>
      </w:r>
      <w:r w:rsidRPr="00D908E6">
        <w:rPr>
          <w:rFonts w:ascii="PT Astra Serif" w:hAnsi="PT Astra Serif"/>
          <w:b/>
          <w:sz w:val="28"/>
          <w:szCs w:val="28"/>
        </w:rPr>
        <w:t>местного</w:t>
      </w:r>
      <w:r w:rsidRPr="00D908E6">
        <w:rPr>
          <w:rFonts w:ascii="PT Astra Serif" w:hAnsi="PT Astra Serif"/>
          <w:b/>
          <w:spacing w:val="-2"/>
          <w:sz w:val="28"/>
          <w:szCs w:val="28"/>
        </w:rPr>
        <w:t xml:space="preserve"> </w:t>
      </w:r>
      <w:r w:rsidRPr="00D908E6">
        <w:rPr>
          <w:rFonts w:ascii="PT Astra Serif" w:hAnsi="PT Astra Serif"/>
          <w:b/>
          <w:sz w:val="28"/>
          <w:szCs w:val="28"/>
        </w:rPr>
        <w:t>самоуправления</w:t>
      </w:r>
      <w:r w:rsidRPr="00D908E6">
        <w:rPr>
          <w:rFonts w:ascii="PT Astra Serif" w:hAnsi="PT Astra Serif"/>
          <w:b/>
          <w:spacing w:val="-6"/>
          <w:sz w:val="28"/>
          <w:szCs w:val="28"/>
        </w:rPr>
        <w:t xml:space="preserve"> </w:t>
      </w:r>
      <w:r w:rsidRPr="00D908E6">
        <w:rPr>
          <w:rFonts w:ascii="PT Astra Serif" w:hAnsi="PT Astra Serif"/>
          <w:b/>
          <w:sz w:val="28"/>
          <w:szCs w:val="28"/>
        </w:rPr>
        <w:t>по</w:t>
      </w:r>
      <w:r w:rsidRPr="00D908E6">
        <w:rPr>
          <w:rFonts w:ascii="PT Astra Serif" w:hAnsi="PT Astra Serif"/>
          <w:b/>
          <w:spacing w:val="-2"/>
          <w:sz w:val="28"/>
          <w:szCs w:val="28"/>
        </w:rPr>
        <w:t xml:space="preserve"> </w:t>
      </w:r>
      <w:r w:rsidRPr="00D908E6">
        <w:rPr>
          <w:rFonts w:ascii="PT Astra Serif" w:hAnsi="PT Astra Serif"/>
          <w:b/>
          <w:sz w:val="28"/>
          <w:szCs w:val="28"/>
        </w:rPr>
        <w:t>управлению</w:t>
      </w:r>
      <w:r w:rsidRPr="00D908E6">
        <w:rPr>
          <w:rFonts w:ascii="PT Astra Serif" w:hAnsi="PT Astra Serif"/>
          <w:b/>
          <w:spacing w:val="-4"/>
          <w:sz w:val="28"/>
          <w:szCs w:val="28"/>
        </w:rPr>
        <w:t xml:space="preserve"> </w:t>
      </w:r>
      <w:r w:rsidRPr="00D908E6">
        <w:rPr>
          <w:rFonts w:ascii="PT Astra Serif" w:hAnsi="PT Astra Serif"/>
          <w:b/>
          <w:sz w:val="28"/>
          <w:szCs w:val="28"/>
        </w:rPr>
        <w:t>и</w:t>
      </w:r>
      <w:r w:rsidRPr="00D908E6">
        <w:rPr>
          <w:rFonts w:ascii="PT Astra Serif" w:hAnsi="PT Astra Serif"/>
          <w:b/>
          <w:spacing w:val="-6"/>
          <w:sz w:val="28"/>
          <w:szCs w:val="28"/>
        </w:rPr>
        <w:t xml:space="preserve"> </w:t>
      </w:r>
      <w:r w:rsidRPr="00D908E6">
        <w:rPr>
          <w:rFonts w:ascii="PT Astra Serif" w:hAnsi="PT Astra Serif"/>
          <w:b/>
          <w:sz w:val="28"/>
          <w:szCs w:val="28"/>
        </w:rPr>
        <w:t>распоряжению</w:t>
      </w:r>
      <w:r w:rsidRPr="00D908E6">
        <w:rPr>
          <w:rFonts w:ascii="PT Astra Serif" w:hAnsi="PT Astra Serif"/>
          <w:b/>
          <w:spacing w:val="-4"/>
          <w:sz w:val="28"/>
          <w:szCs w:val="28"/>
        </w:rPr>
        <w:t xml:space="preserve"> </w:t>
      </w:r>
      <w:r w:rsidRPr="00D908E6">
        <w:rPr>
          <w:rFonts w:ascii="PT Astra Serif" w:hAnsi="PT Astra Serif"/>
          <w:b/>
          <w:sz w:val="28"/>
          <w:szCs w:val="28"/>
        </w:rPr>
        <w:t>объектами недвижимого имущества, находящимися в муниципальной собственности (в том</w:t>
      </w:r>
      <w:r w:rsidRPr="00D908E6">
        <w:rPr>
          <w:rFonts w:ascii="PT Astra Serif" w:hAnsi="PT Astra Serif"/>
          <w:b/>
          <w:spacing w:val="-2"/>
          <w:sz w:val="28"/>
          <w:szCs w:val="28"/>
        </w:rPr>
        <w:t xml:space="preserve"> </w:t>
      </w:r>
      <w:r w:rsidRPr="00D908E6">
        <w:rPr>
          <w:rFonts w:ascii="PT Astra Serif" w:hAnsi="PT Astra Serif"/>
          <w:b/>
          <w:sz w:val="28"/>
          <w:szCs w:val="28"/>
        </w:rPr>
        <w:t>числе</w:t>
      </w:r>
      <w:r w:rsidRPr="00D908E6">
        <w:rPr>
          <w:rFonts w:ascii="PT Astra Serif" w:hAnsi="PT Astra Serif"/>
          <w:b/>
          <w:spacing w:val="-4"/>
          <w:sz w:val="28"/>
          <w:szCs w:val="28"/>
        </w:rPr>
        <w:t xml:space="preserve"> </w:t>
      </w:r>
      <w:r w:rsidRPr="00D908E6">
        <w:rPr>
          <w:rFonts w:ascii="PT Astra Serif" w:hAnsi="PT Astra Serif"/>
          <w:b/>
          <w:sz w:val="28"/>
          <w:szCs w:val="28"/>
        </w:rPr>
        <w:t>на</w:t>
      </w:r>
      <w:r w:rsidRPr="00D908E6">
        <w:rPr>
          <w:rFonts w:ascii="PT Astra Serif" w:hAnsi="PT Astra Serif"/>
          <w:b/>
          <w:spacing w:val="-2"/>
          <w:sz w:val="28"/>
          <w:szCs w:val="28"/>
        </w:rPr>
        <w:t xml:space="preserve"> </w:t>
      </w:r>
      <w:r w:rsidRPr="00D908E6">
        <w:rPr>
          <w:rFonts w:ascii="PT Astra Serif" w:hAnsi="PT Astra Serif"/>
          <w:b/>
          <w:sz w:val="28"/>
          <w:szCs w:val="28"/>
        </w:rPr>
        <w:t>выполнение</w:t>
      </w:r>
      <w:r w:rsidRPr="00D908E6">
        <w:rPr>
          <w:rFonts w:ascii="PT Astra Serif" w:hAnsi="PT Astra Serif"/>
          <w:b/>
          <w:spacing w:val="-2"/>
          <w:sz w:val="28"/>
          <w:szCs w:val="28"/>
        </w:rPr>
        <w:t xml:space="preserve"> </w:t>
      </w:r>
      <w:r w:rsidRPr="00D908E6">
        <w:rPr>
          <w:rFonts w:ascii="PT Astra Serif" w:hAnsi="PT Astra Serif"/>
          <w:b/>
          <w:sz w:val="28"/>
          <w:szCs w:val="28"/>
        </w:rPr>
        <w:t>кадастровых</w:t>
      </w:r>
      <w:r w:rsidRPr="00D908E6">
        <w:rPr>
          <w:rFonts w:ascii="PT Astra Serif" w:hAnsi="PT Astra Serif"/>
          <w:b/>
          <w:spacing w:val="-5"/>
          <w:sz w:val="28"/>
          <w:szCs w:val="28"/>
        </w:rPr>
        <w:t xml:space="preserve"> </w:t>
      </w:r>
      <w:r w:rsidRPr="00D908E6">
        <w:rPr>
          <w:rFonts w:ascii="PT Astra Serif" w:hAnsi="PT Astra Serif"/>
          <w:b/>
          <w:sz w:val="28"/>
          <w:szCs w:val="28"/>
        </w:rPr>
        <w:t>работ</w:t>
      </w:r>
      <w:r w:rsidRPr="00D908E6">
        <w:rPr>
          <w:rFonts w:ascii="PT Astra Serif" w:hAnsi="PT Astra Serif"/>
          <w:b/>
          <w:spacing w:val="-3"/>
          <w:sz w:val="28"/>
          <w:szCs w:val="28"/>
        </w:rPr>
        <w:t xml:space="preserve"> </w:t>
      </w:r>
      <w:r w:rsidRPr="00D908E6">
        <w:rPr>
          <w:rFonts w:ascii="PT Astra Serif" w:hAnsi="PT Astra Serif"/>
          <w:b/>
          <w:sz w:val="28"/>
          <w:szCs w:val="28"/>
        </w:rPr>
        <w:t>в</w:t>
      </w:r>
      <w:r w:rsidRPr="00D908E6">
        <w:rPr>
          <w:rFonts w:ascii="PT Astra Serif" w:hAnsi="PT Astra Serif"/>
          <w:b/>
          <w:spacing w:val="-3"/>
          <w:sz w:val="28"/>
          <w:szCs w:val="28"/>
        </w:rPr>
        <w:t xml:space="preserve"> </w:t>
      </w:r>
      <w:r w:rsidRPr="00D908E6">
        <w:rPr>
          <w:rFonts w:ascii="PT Astra Serif" w:hAnsi="PT Astra Serif"/>
          <w:b/>
          <w:sz w:val="28"/>
          <w:szCs w:val="28"/>
        </w:rPr>
        <w:t>отношении</w:t>
      </w:r>
      <w:r w:rsidRPr="00D908E6">
        <w:rPr>
          <w:rFonts w:ascii="PT Astra Serif" w:hAnsi="PT Astra Serif"/>
          <w:b/>
          <w:spacing w:val="-5"/>
          <w:sz w:val="28"/>
          <w:szCs w:val="28"/>
        </w:rPr>
        <w:t xml:space="preserve"> </w:t>
      </w:r>
      <w:r w:rsidRPr="00D908E6">
        <w:rPr>
          <w:rFonts w:ascii="PT Astra Serif" w:hAnsi="PT Astra Serif"/>
          <w:b/>
          <w:sz w:val="28"/>
          <w:szCs w:val="28"/>
        </w:rPr>
        <w:t>таких</w:t>
      </w:r>
      <w:r w:rsidRPr="00D908E6">
        <w:rPr>
          <w:rFonts w:ascii="PT Astra Serif" w:hAnsi="PT Astra Serif"/>
          <w:b/>
          <w:spacing w:val="-1"/>
          <w:sz w:val="28"/>
          <w:szCs w:val="28"/>
        </w:rPr>
        <w:t xml:space="preserve"> </w:t>
      </w:r>
      <w:r w:rsidRPr="00D908E6">
        <w:rPr>
          <w:rFonts w:ascii="PT Astra Serif" w:hAnsi="PT Astra Serif"/>
          <w:b/>
          <w:sz w:val="28"/>
          <w:szCs w:val="28"/>
        </w:rPr>
        <w:t>объектов),</w:t>
      </w:r>
      <w:r w:rsidRPr="00D908E6">
        <w:rPr>
          <w:rFonts w:ascii="PT Astra Serif" w:hAnsi="PT Astra Serif"/>
          <w:b/>
          <w:spacing w:val="-3"/>
          <w:sz w:val="28"/>
          <w:szCs w:val="28"/>
        </w:rPr>
        <w:t xml:space="preserve"> </w:t>
      </w:r>
      <w:r w:rsidRPr="00D908E6">
        <w:rPr>
          <w:rFonts w:ascii="PT Astra Serif" w:hAnsi="PT Astra Serif"/>
          <w:b/>
          <w:sz w:val="28"/>
          <w:szCs w:val="28"/>
        </w:rPr>
        <w:t xml:space="preserve">по выявлению в порядке, предусмотренном Федеральным </w:t>
      </w:r>
      <w:hyperlink r:id="rId13" w:tooltip="https://www.consultant.ru/document/cons_doc_LAW_511746/" w:history="1">
        <w:r w:rsidRPr="00D908E6">
          <w:rPr>
            <w:rFonts w:ascii="PT Astra Serif" w:hAnsi="PT Astra Serif"/>
            <w:b/>
            <w:sz w:val="28"/>
            <w:szCs w:val="28"/>
          </w:rPr>
          <w:t>законом</w:t>
        </w:r>
      </w:hyperlink>
      <w:r w:rsidRPr="00D908E6">
        <w:rPr>
          <w:rFonts w:ascii="PT Astra Serif" w:hAnsi="PT Astra Serif"/>
          <w:b/>
          <w:sz w:val="28"/>
          <w:szCs w:val="28"/>
        </w:rPr>
        <w:t xml:space="preserve"> от 13.07.2015 № 218-ФЗ «О государственной регистрации недвижимости», правообладателей</w:t>
      </w:r>
      <w:r w:rsidRPr="00D908E6">
        <w:rPr>
          <w:rFonts w:ascii="PT Astra Serif" w:hAnsi="PT Astra Serif"/>
          <w:b/>
          <w:spacing w:val="-1"/>
          <w:sz w:val="28"/>
          <w:szCs w:val="28"/>
        </w:rPr>
        <w:t xml:space="preserve"> </w:t>
      </w:r>
      <w:r w:rsidRPr="00D908E6">
        <w:rPr>
          <w:rFonts w:ascii="PT Astra Serif" w:hAnsi="PT Astra Serif"/>
          <w:b/>
          <w:sz w:val="28"/>
          <w:szCs w:val="28"/>
        </w:rPr>
        <w:t>объектов</w:t>
      </w:r>
      <w:r w:rsidRPr="00D908E6">
        <w:rPr>
          <w:rFonts w:ascii="PT Astra Serif" w:hAnsi="PT Astra Serif"/>
          <w:b/>
          <w:spacing w:val="-2"/>
          <w:sz w:val="28"/>
          <w:szCs w:val="28"/>
        </w:rPr>
        <w:t xml:space="preserve"> </w:t>
      </w:r>
      <w:r w:rsidRPr="00D908E6">
        <w:rPr>
          <w:rFonts w:ascii="PT Astra Serif" w:hAnsi="PT Astra Serif"/>
          <w:b/>
          <w:sz w:val="28"/>
          <w:szCs w:val="28"/>
        </w:rPr>
        <w:t>недвижимого имущества,</w:t>
      </w:r>
      <w:r w:rsidRPr="00D908E6">
        <w:rPr>
          <w:rFonts w:ascii="PT Astra Serif" w:hAnsi="PT Astra Serif"/>
          <w:b/>
          <w:spacing w:val="-3"/>
          <w:sz w:val="28"/>
          <w:szCs w:val="28"/>
        </w:rPr>
        <w:t xml:space="preserve"> </w:t>
      </w:r>
      <w:r w:rsidRPr="00D908E6">
        <w:rPr>
          <w:rFonts w:ascii="PT Astra Serif" w:hAnsi="PT Astra Serif"/>
          <w:b/>
          <w:sz w:val="28"/>
          <w:szCs w:val="28"/>
        </w:rPr>
        <w:t>по выявлению</w:t>
      </w:r>
      <w:r w:rsidRPr="00D908E6">
        <w:rPr>
          <w:rFonts w:ascii="PT Astra Serif" w:hAnsi="PT Astra Serif"/>
          <w:b/>
          <w:spacing w:val="-5"/>
          <w:sz w:val="28"/>
          <w:szCs w:val="28"/>
        </w:rPr>
        <w:t xml:space="preserve"> </w:t>
      </w:r>
      <w:r w:rsidRPr="00D908E6">
        <w:rPr>
          <w:rFonts w:ascii="PT Astra Serif" w:hAnsi="PT Astra Serif"/>
          <w:b/>
          <w:sz w:val="28"/>
          <w:szCs w:val="28"/>
        </w:rPr>
        <w:t>объектов недвижимого имущества, права на которые отсутствуют</w:t>
      </w:r>
    </w:p>
    <w:p w:rsidR="00684F63" w:rsidRPr="00D908E6" w:rsidRDefault="00C1155D">
      <w:pPr>
        <w:pStyle w:val="af5"/>
        <w:spacing w:after="0" w:line="276" w:lineRule="auto"/>
        <w:ind w:right="-2" w:firstLine="6"/>
        <w:jc w:val="center"/>
        <w:rPr>
          <w:rFonts w:ascii="PT Astra Serif" w:hAnsi="PT Astra Serif"/>
          <w:b/>
          <w:sz w:val="28"/>
          <w:szCs w:val="28"/>
        </w:rPr>
      </w:pPr>
      <w:r w:rsidRPr="00D908E6">
        <w:rPr>
          <w:rFonts w:ascii="PT Astra Serif" w:hAnsi="PT Astra Serif"/>
          <w:b/>
          <w:sz w:val="28"/>
          <w:szCs w:val="28"/>
        </w:rPr>
        <w:t>(далее</w:t>
      </w:r>
      <w:r w:rsidR="000072A2" w:rsidRPr="00D908E6">
        <w:rPr>
          <w:rFonts w:ascii="PT Astra Serif" w:hAnsi="PT Astra Serif"/>
          <w:b/>
          <w:sz w:val="28"/>
          <w:szCs w:val="28"/>
        </w:rPr>
        <w:t xml:space="preserve"> </w:t>
      </w:r>
      <w:r w:rsidRPr="00D908E6">
        <w:rPr>
          <w:rFonts w:ascii="PT Astra Serif" w:hAnsi="PT Astra Serif"/>
          <w:b/>
          <w:sz w:val="28"/>
          <w:szCs w:val="28"/>
        </w:rPr>
        <w:t>- Порядок)</w:t>
      </w:r>
    </w:p>
    <w:p w:rsidR="00066226" w:rsidRPr="00D908E6" w:rsidRDefault="00066226" w:rsidP="00015055">
      <w:pPr>
        <w:pStyle w:val="af5"/>
        <w:spacing w:after="0" w:line="276" w:lineRule="auto"/>
        <w:ind w:right="-2" w:firstLine="6"/>
        <w:jc w:val="center"/>
        <w:rPr>
          <w:rFonts w:ascii="PT Astra Serif" w:hAnsi="PT Astra Serif"/>
          <w:b/>
          <w:sz w:val="28"/>
          <w:szCs w:val="28"/>
        </w:rPr>
      </w:pPr>
    </w:p>
    <w:p w:rsidR="00684F63" w:rsidRPr="00015055" w:rsidRDefault="00A02877" w:rsidP="00015055">
      <w:pPr>
        <w:pStyle w:val="af4"/>
        <w:numPr>
          <w:ilvl w:val="0"/>
          <w:numId w:val="7"/>
        </w:numPr>
        <w:tabs>
          <w:tab w:val="left" w:pos="426"/>
        </w:tabs>
        <w:spacing w:line="276" w:lineRule="auto"/>
        <w:ind w:left="0" w:right="-2" w:firstLine="6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015055">
        <w:rPr>
          <w:rFonts w:ascii="PT Astra Serif" w:hAnsi="PT Astra Serif"/>
          <w:b/>
          <w:sz w:val="28"/>
          <w:szCs w:val="28"/>
        </w:rPr>
        <w:t>Общие положения</w:t>
      </w:r>
    </w:p>
    <w:p w:rsidR="00015055" w:rsidRPr="00015055" w:rsidRDefault="00015055" w:rsidP="00015055">
      <w:pPr>
        <w:pStyle w:val="af4"/>
        <w:tabs>
          <w:tab w:val="left" w:pos="426"/>
        </w:tabs>
        <w:spacing w:line="276" w:lineRule="auto"/>
        <w:ind w:left="6" w:right="-2"/>
        <w:contextualSpacing/>
        <w:rPr>
          <w:rFonts w:ascii="PT Astra Serif" w:hAnsi="PT Astra Serif"/>
          <w:b/>
          <w:sz w:val="28"/>
          <w:szCs w:val="28"/>
        </w:rPr>
      </w:pPr>
    </w:p>
    <w:p w:rsidR="00684F63" w:rsidRDefault="00A02877">
      <w:pPr>
        <w:widowControl w:val="0"/>
        <w:tabs>
          <w:tab w:val="left" w:pos="1314"/>
        </w:tabs>
        <w:spacing w:line="276" w:lineRule="auto"/>
        <w:ind w:right="-2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1.1. Настоящий</w:t>
      </w:r>
      <w:r>
        <w:rPr>
          <w:rFonts w:ascii="PT Astra Serif" w:hAnsi="PT Astra Serif"/>
          <w:spacing w:val="4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Порядок</w:t>
      </w:r>
      <w:r>
        <w:rPr>
          <w:rFonts w:ascii="PT Astra Serif" w:hAnsi="PT Astra Serif"/>
          <w:spacing w:val="8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определяет условия предоставления за счет средств бюджета города Югорска субсидии на выполнение работ (оказание услуг) публично-правовой компании, необходимых для осуществления полномочий органов местного самоуправления по управлению и распоряжению объектами недвижимого имущества, находящимися в муниципальной собственности (в том числе на выполнение кадастровых работ в отношении таких объектов), по выявлению в порядке, предусмотренном Федеральным</w:t>
      </w:r>
      <w:r>
        <w:rPr>
          <w:rFonts w:ascii="PT Astra Serif" w:hAnsi="PT Astra Serif"/>
          <w:spacing w:val="-2"/>
          <w:sz w:val="28"/>
          <w:szCs w:val="28"/>
        </w:rPr>
        <w:t xml:space="preserve"> </w:t>
      </w:r>
      <w:hyperlink r:id="rId14" w:tooltip="https://www.consultant.ru/document/cons_doc_LAW_511746/" w:history="1">
        <w:r>
          <w:rPr>
            <w:rFonts w:ascii="PT Astra Serif" w:hAnsi="PT Astra Serif"/>
            <w:sz w:val="28"/>
            <w:szCs w:val="28"/>
          </w:rPr>
          <w:t>законом</w:t>
        </w:r>
      </w:hyperlink>
      <w:r>
        <w:rPr>
          <w:rFonts w:ascii="PT Astra Serif" w:hAnsi="PT Astra Serif"/>
          <w:spacing w:val="-5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от 13.07.2015 № 218-ФЗ «О государственной регистрации недвижимости», правообладателей объектов недвижимого имущества, по выявлению объектов недвижимого имущества, права на которые отсутствуют (далее – субсидия).</w:t>
      </w:r>
    </w:p>
    <w:p w:rsidR="00684F63" w:rsidRDefault="00A02877">
      <w:pPr>
        <w:widowControl w:val="0"/>
        <w:tabs>
          <w:tab w:val="left" w:pos="1314"/>
        </w:tabs>
        <w:spacing w:line="276" w:lineRule="auto"/>
        <w:ind w:right="-2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1.2. Понятия и термины, используемые в настоящем Порядке, применяются</w:t>
      </w:r>
      <w:r>
        <w:rPr>
          <w:rFonts w:ascii="PT Astra Serif" w:hAnsi="PT Astra Serif"/>
          <w:spacing w:val="-1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/>
          <w:spacing w:val="-1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значении,</w:t>
      </w:r>
      <w:r>
        <w:rPr>
          <w:rFonts w:ascii="PT Astra Serif" w:hAnsi="PT Astra Serif"/>
          <w:spacing w:val="-1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установленном</w:t>
      </w:r>
      <w:r>
        <w:rPr>
          <w:rFonts w:ascii="PT Astra Serif" w:hAnsi="PT Astra Serif"/>
          <w:spacing w:val="-1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федеральными законами и принятыми в соответствии с ними нормативными правовыми актами Российской Федерации, законами и иными нормативными правовыми актами Ханты-Мансийского автономного округа</w:t>
      </w:r>
      <w:r w:rsidR="00C1155D">
        <w:rPr>
          <w:rFonts w:ascii="PT Astra Serif" w:hAnsi="PT Astra Serif"/>
          <w:sz w:val="28"/>
          <w:szCs w:val="28"/>
        </w:rPr>
        <w:t xml:space="preserve"> - Югры</w:t>
      </w:r>
      <w:r>
        <w:rPr>
          <w:rFonts w:ascii="PT Astra Serif" w:hAnsi="PT Astra Serif"/>
          <w:sz w:val="28"/>
          <w:szCs w:val="28"/>
        </w:rPr>
        <w:t>, муниципальными правовыми актами</w:t>
      </w:r>
      <w:r w:rsidR="00C1155D">
        <w:rPr>
          <w:rFonts w:ascii="PT Astra Serif" w:hAnsi="PT Astra Serif"/>
          <w:sz w:val="28"/>
          <w:szCs w:val="28"/>
        </w:rPr>
        <w:t xml:space="preserve"> города Югорска</w:t>
      </w:r>
      <w:r>
        <w:rPr>
          <w:rFonts w:ascii="PT Astra Serif" w:hAnsi="PT Astra Serif"/>
          <w:sz w:val="28"/>
          <w:szCs w:val="28"/>
        </w:rPr>
        <w:t>.</w:t>
      </w:r>
    </w:p>
    <w:p w:rsidR="00684F63" w:rsidRDefault="00A02877" w:rsidP="004272B3">
      <w:pPr>
        <w:widowControl w:val="0"/>
        <w:tabs>
          <w:tab w:val="left" w:pos="1314"/>
        </w:tabs>
        <w:spacing w:line="276" w:lineRule="auto"/>
        <w:ind w:right="-2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1.3. Целью предоставления субсидии является выполнение</w:t>
      </w:r>
      <w:r>
        <w:rPr>
          <w:rFonts w:ascii="PT Astra Serif" w:hAnsi="PT Astra Serif"/>
          <w:spacing w:val="4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работ</w:t>
      </w:r>
      <w:r>
        <w:rPr>
          <w:rFonts w:ascii="PT Astra Serif" w:hAnsi="PT Astra Serif"/>
          <w:spacing w:val="4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</w:t>
      </w:r>
      <w:r>
        <w:rPr>
          <w:rFonts w:ascii="PT Astra Serif" w:hAnsi="PT Astra Serif"/>
          <w:spacing w:val="4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lastRenderedPageBreak/>
        <w:t>(или)</w:t>
      </w:r>
      <w:r>
        <w:rPr>
          <w:rFonts w:ascii="PT Astra Serif" w:hAnsi="PT Astra Serif"/>
          <w:spacing w:val="4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оказания</w:t>
      </w:r>
      <w:r>
        <w:rPr>
          <w:rFonts w:ascii="PT Astra Serif" w:hAnsi="PT Astra Serif"/>
          <w:spacing w:val="4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услуг,</w:t>
      </w:r>
      <w:r>
        <w:rPr>
          <w:rFonts w:ascii="PT Astra Serif" w:hAnsi="PT Astra Serif"/>
          <w:spacing w:val="4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необходимых</w:t>
      </w:r>
      <w:r>
        <w:rPr>
          <w:rFonts w:ascii="PT Astra Serif" w:hAnsi="PT Astra Serif"/>
          <w:spacing w:val="4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для</w:t>
      </w:r>
      <w:r>
        <w:rPr>
          <w:rFonts w:ascii="PT Astra Serif" w:hAnsi="PT Astra Serif"/>
          <w:spacing w:val="4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осуществления полномочий</w:t>
      </w:r>
      <w:r>
        <w:rPr>
          <w:rFonts w:ascii="PT Astra Serif" w:hAnsi="PT Astra Serif"/>
          <w:spacing w:val="-3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органов</w:t>
      </w:r>
      <w:r>
        <w:rPr>
          <w:rFonts w:ascii="PT Astra Serif" w:hAnsi="PT Astra Serif"/>
          <w:spacing w:val="-2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местного</w:t>
      </w:r>
      <w:r>
        <w:rPr>
          <w:rFonts w:ascii="PT Astra Serif" w:hAnsi="PT Astra Serif"/>
          <w:spacing w:val="-1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самоуправления</w:t>
      </w:r>
      <w:r>
        <w:rPr>
          <w:rFonts w:ascii="PT Astra Serif" w:hAnsi="PT Astra Serif"/>
          <w:spacing w:val="-1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</w:t>
      </w:r>
      <w:r>
        <w:rPr>
          <w:rFonts w:ascii="PT Astra Serif" w:hAnsi="PT Astra Serif"/>
          <w:spacing w:val="-1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управлению</w:t>
      </w:r>
      <w:r>
        <w:rPr>
          <w:rFonts w:ascii="PT Astra Serif" w:hAnsi="PT Astra Serif"/>
          <w:spacing w:val="-3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</w:t>
      </w:r>
      <w:r>
        <w:rPr>
          <w:rFonts w:ascii="PT Astra Serif" w:hAnsi="PT Astra Serif"/>
          <w:spacing w:val="-1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распоряжению объектами недвижимого имущества, находящимися в муниципальной собственности (в том числе на выполнение кадастровых работ в отношении таких</w:t>
      </w:r>
      <w:r>
        <w:rPr>
          <w:rFonts w:ascii="PT Astra Serif" w:hAnsi="PT Astra Serif"/>
          <w:spacing w:val="8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объектов),</w:t>
      </w:r>
      <w:r>
        <w:rPr>
          <w:rFonts w:ascii="PT Astra Serif" w:hAnsi="PT Astra Serif"/>
          <w:spacing w:val="8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</w:t>
      </w:r>
      <w:r>
        <w:rPr>
          <w:rFonts w:ascii="PT Astra Serif" w:hAnsi="PT Astra Serif"/>
          <w:spacing w:val="8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выявлению</w:t>
      </w:r>
      <w:r>
        <w:rPr>
          <w:rFonts w:ascii="PT Astra Serif" w:hAnsi="PT Astra Serif"/>
          <w:spacing w:val="8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/>
          <w:spacing w:val="8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порядке,</w:t>
      </w:r>
      <w:r>
        <w:rPr>
          <w:rFonts w:ascii="PT Astra Serif" w:hAnsi="PT Astra Serif"/>
          <w:spacing w:val="8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предусмотренном Федеральным</w:t>
      </w:r>
      <w:r>
        <w:rPr>
          <w:rFonts w:ascii="PT Astra Serif" w:hAnsi="PT Astra Serif"/>
          <w:spacing w:val="-1"/>
          <w:sz w:val="28"/>
          <w:szCs w:val="28"/>
        </w:rPr>
        <w:t xml:space="preserve"> </w:t>
      </w:r>
      <w:hyperlink r:id="rId15" w:tooltip="https://www.consultant.ru/document/cons_doc_LAW_511746/" w:history="1">
        <w:r>
          <w:rPr>
            <w:rFonts w:ascii="PT Astra Serif" w:hAnsi="PT Astra Serif"/>
            <w:sz w:val="28"/>
            <w:szCs w:val="28"/>
          </w:rPr>
          <w:t>законом</w:t>
        </w:r>
      </w:hyperlink>
      <w:r>
        <w:rPr>
          <w:rFonts w:ascii="PT Astra Serif" w:hAnsi="PT Astra Serif"/>
          <w:spacing w:val="-1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от 13.07.2015 № 218-ФЗ «О государственной регистрации недвижимости», правообладателей объектов недвижимого имущества, по выявлению объектов недвижимого имущества, права на которые </w:t>
      </w:r>
      <w:r>
        <w:rPr>
          <w:rFonts w:ascii="PT Astra Serif" w:hAnsi="PT Astra Serif"/>
          <w:spacing w:val="-2"/>
          <w:sz w:val="28"/>
          <w:szCs w:val="28"/>
        </w:rPr>
        <w:t>отсутствуют</w:t>
      </w:r>
      <w:r w:rsidR="00C1155D">
        <w:rPr>
          <w:rFonts w:ascii="PT Astra Serif" w:hAnsi="PT Astra Serif"/>
          <w:spacing w:val="-2"/>
          <w:sz w:val="28"/>
          <w:szCs w:val="28"/>
        </w:rPr>
        <w:t xml:space="preserve"> в соответствии с </w:t>
      </w:r>
      <w:r w:rsidR="004272B3">
        <w:rPr>
          <w:rFonts w:ascii="PT Astra Serif" w:hAnsi="PT Astra Serif"/>
          <w:spacing w:val="-2"/>
          <w:sz w:val="28"/>
          <w:szCs w:val="28"/>
        </w:rPr>
        <w:t xml:space="preserve">соглашением о выполнении работ и (или) об оказании услуг, заключенным органом местного самоуправления в соответствии с частью 6 статьи 4 </w:t>
      </w:r>
      <w:r w:rsidR="004272B3" w:rsidRPr="004272B3">
        <w:rPr>
          <w:rFonts w:ascii="PT Astra Serif" w:hAnsi="PT Astra Serif"/>
          <w:spacing w:val="-2"/>
          <w:sz w:val="28"/>
          <w:szCs w:val="28"/>
        </w:rPr>
        <w:t>Федеральн</w:t>
      </w:r>
      <w:r w:rsidR="004272B3">
        <w:rPr>
          <w:rFonts w:ascii="PT Astra Serif" w:hAnsi="PT Astra Serif"/>
          <w:spacing w:val="-2"/>
          <w:sz w:val="28"/>
          <w:szCs w:val="28"/>
        </w:rPr>
        <w:t>ого</w:t>
      </w:r>
      <w:r w:rsidR="004272B3" w:rsidRPr="004272B3">
        <w:rPr>
          <w:rFonts w:ascii="PT Astra Serif" w:hAnsi="PT Astra Serif"/>
          <w:spacing w:val="-2"/>
          <w:sz w:val="28"/>
          <w:szCs w:val="28"/>
        </w:rPr>
        <w:t xml:space="preserve"> закон</w:t>
      </w:r>
      <w:r w:rsidR="004272B3">
        <w:rPr>
          <w:rFonts w:ascii="PT Astra Serif" w:hAnsi="PT Astra Serif"/>
          <w:spacing w:val="-2"/>
          <w:sz w:val="28"/>
          <w:szCs w:val="28"/>
        </w:rPr>
        <w:t>а</w:t>
      </w:r>
      <w:r w:rsidR="004272B3" w:rsidRPr="004272B3">
        <w:rPr>
          <w:rFonts w:ascii="PT Astra Serif" w:hAnsi="PT Astra Serif"/>
          <w:spacing w:val="-2"/>
          <w:sz w:val="28"/>
          <w:szCs w:val="28"/>
        </w:rPr>
        <w:t xml:space="preserve"> от 30</w:t>
      </w:r>
      <w:r w:rsidR="004272B3">
        <w:rPr>
          <w:rFonts w:ascii="PT Astra Serif" w:hAnsi="PT Astra Serif"/>
          <w:spacing w:val="-2"/>
          <w:sz w:val="28"/>
          <w:szCs w:val="28"/>
        </w:rPr>
        <w:t>.12.</w:t>
      </w:r>
      <w:r w:rsidR="004272B3" w:rsidRPr="004272B3">
        <w:rPr>
          <w:rFonts w:ascii="PT Astra Serif" w:hAnsi="PT Astra Serif"/>
          <w:spacing w:val="-2"/>
          <w:sz w:val="28"/>
          <w:szCs w:val="28"/>
        </w:rPr>
        <w:t>2021</w:t>
      </w:r>
      <w:r w:rsidR="004272B3">
        <w:rPr>
          <w:rFonts w:ascii="PT Astra Serif" w:hAnsi="PT Astra Serif"/>
          <w:spacing w:val="-2"/>
          <w:sz w:val="28"/>
          <w:szCs w:val="28"/>
        </w:rPr>
        <w:t xml:space="preserve"> № </w:t>
      </w:r>
      <w:r w:rsidR="004272B3" w:rsidRPr="004272B3">
        <w:rPr>
          <w:rFonts w:ascii="PT Astra Serif" w:hAnsi="PT Astra Serif"/>
          <w:spacing w:val="-2"/>
          <w:sz w:val="28"/>
          <w:szCs w:val="28"/>
        </w:rPr>
        <w:t>448-ФЗ</w:t>
      </w:r>
      <w:r w:rsidR="004272B3">
        <w:rPr>
          <w:rFonts w:ascii="PT Astra Serif" w:hAnsi="PT Astra Serif"/>
          <w:spacing w:val="-2"/>
          <w:sz w:val="28"/>
          <w:szCs w:val="28"/>
        </w:rPr>
        <w:t xml:space="preserve"> «</w:t>
      </w:r>
      <w:r w:rsidR="004272B3" w:rsidRPr="004272B3">
        <w:rPr>
          <w:rFonts w:ascii="PT Astra Serif" w:hAnsi="PT Astra Serif"/>
          <w:spacing w:val="-2"/>
          <w:sz w:val="28"/>
          <w:szCs w:val="28"/>
        </w:rPr>
        <w:t>О публично-правовой компании</w:t>
      </w:r>
      <w:r w:rsidR="004272B3">
        <w:rPr>
          <w:rFonts w:ascii="PT Astra Serif" w:hAnsi="PT Astra Serif"/>
          <w:spacing w:val="-2"/>
          <w:sz w:val="28"/>
          <w:szCs w:val="28"/>
        </w:rPr>
        <w:t xml:space="preserve"> «</w:t>
      </w:r>
      <w:r w:rsidR="004272B3" w:rsidRPr="004272B3">
        <w:rPr>
          <w:rFonts w:ascii="PT Astra Serif" w:hAnsi="PT Astra Serif"/>
          <w:spacing w:val="-2"/>
          <w:sz w:val="28"/>
          <w:szCs w:val="28"/>
        </w:rPr>
        <w:t>Роскадастр</w:t>
      </w:r>
      <w:r w:rsidR="00D908E6">
        <w:rPr>
          <w:rFonts w:ascii="PT Astra Serif" w:hAnsi="PT Astra Serif"/>
          <w:spacing w:val="-2"/>
          <w:sz w:val="28"/>
          <w:szCs w:val="28"/>
        </w:rPr>
        <w:t>» (далее – с</w:t>
      </w:r>
      <w:r w:rsidR="004272B3">
        <w:rPr>
          <w:rFonts w:ascii="PT Astra Serif" w:hAnsi="PT Astra Serif"/>
          <w:spacing w:val="-2"/>
          <w:sz w:val="28"/>
          <w:szCs w:val="28"/>
        </w:rPr>
        <w:t>оглашение о выполнении работ).</w:t>
      </w:r>
    </w:p>
    <w:p w:rsidR="00684F63" w:rsidRDefault="00A02877">
      <w:pPr>
        <w:widowControl w:val="0"/>
        <w:tabs>
          <w:tab w:val="left" w:pos="1314"/>
        </w:tabs>
        <w:spacing w:line="276" w:lineRule="auto"/>
        <w:ind w:right="-2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1.4. Главным распорядителем средств бюджета </w:t>
      </w:r>
      <w:r w:rsidR="00015055">
        <w:rPr>
          <w:rFonts w:ascii="PT Astra Serif" w:hAnsi="PT Astra Serif"/>
          <w:sz w:val="28"/>
          <w:szCs w:val="28"/>
        </w:rPr>
        <w:t>города</w:t>
      </w:r>
      <w:r>
        <w:rPr>
          <w:rFonts w:ascii="PT Astra Serif" w:hAnsi="PT Astra Serif"/>
          <w:sz w:val="28"/>
          <w:szCs w:val="28"/>
        </w:rPr>
        <w:t xml:space="preserve"> Югорск</w:t>
      </w:r>
      <w:r w:rsidR="00015055">
        <w:rPr>
          <w:rFonts w:ascii="PT Astra Serif" w:hAnsi="PT Astra Serif"/>
          <w:sz w:val="28"/>
          <w:szCs w:val="28"/>
        </w:rPr>
        <w:t>а</w:t>
      </w:r>
      <w:r w:rsidR="004272B3">
        <w:rPr>
          <w:rFonts w:ascii="PT Astra Serif" w:hAnsi="PT Astra Serif"/>
          <w:sz w:val="28"/>
          <w:szCs w:val="28"/>
        </w:rPr>
        <w:t xml:space="preserve">, </w:t>
      </w:r>
      <w:r w:rsidR="009825AD">
        <w:rPr>
          <w:rFonts w:ascii="PT Astra Serif" w:hAnsi="PT Astra Serif"/>
          <w:sz w:val="28"/>
          <w:szCs w:val="28"/>
        </w:rPr>
        <w:t>до которого</w:t>
      </w:r>
      <w:r w:rsidR="009825AD" w:rsidRPr="009825AD">
        <w:t xml:space="preserve"> </w:t>
      </w:r>
      <w:r w:rsidR="009825AD" w:rsidRPr="009825AD">
        <w:rPr>
          <w:rFonts w:ascii="PT Astra Serif" w:hAnsi="PT Astra Serif"/>
          <w:sz w:val="28"/>
          <w:szCs w:val="28"/>
        </w:rPr>
        <w:t xml:space="preserve">в соответствии с бюджетным законодательством Российской Федерации как получателя бюджетных средств </w:t>
      </w:r>
      <w:r w:rsidR="00015055">
        <w:rPr>
          <w:rFonts w:ascii="PT Astra Serif" w:hAnsi="PT Astra Serif"/>
          <w:sz w:val="28"/>
          <w:szCs w:val="28"/>
        </w:rPr>
        <w:t>доведены</w:t>
      </w:r>
      <w:r w:rsidR="009825AD" w:rsidRPr="009825AD">
        <w:rPr>
          <w:rFonts w:ascii="PT Astra Serif" w:hAnsi="PT Astra Serif"/>
          <w:sz w:val="28"/>
          <w:szCs w:val="28"/>
        </w:rPr>
        <w:t xml:space="preserve"> в установленном порядке лимиты бюджетных обязательств на пре</w:t>
      </w:r>
      <w:r w:rsidR="00015055">
        <w:rPr>
          <w:rFonts w:ascii="PT Astra Serif" w:hAnsi="PT Astra Serif"/>
          <w:sz w:val="28"/>
          <w:szCs w:val="28"/>
        </w:rPr>
        <w:t>доставление субсидии на</w:t>
      </w:r>
      <w:r w:rsidR="009825AD" w:rsidRPr="009825AD">
        <w:rPr>
          <w:rFonts w:ascii="PT Astra Serif" w:hAnsi="PT Astra Serif"/>
          <w:sz w:val="28"/>
          <w:szCs w:val="28"/>
        </w:rPr>
        <w:t xml:space="preserve"> соответствующий финансовый год и плановый период</w:t>
      </w:r>
      <w:r w:rsidR="009825AD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является Департамент муниципальной собственности и градостроительства администрации города Югорска (далее – </w:t>
      </w:r>
      <w:r w:rsidR="004272B3">
        <w:rPr>
          <w:rFonts w:ascii="PT Astra Serif" w:hAnsi="PT Astra Serif"/>
          <w:sz w:val="28"/>
          <w:szCs w:val="28"/>
        </w:rPr>
        <w:t>Главный распорядитель</w:t>
      </w:r>
      <w:r>
        <w:rPr>
          <w:rFonts w:ascii="PT Astra Serif" w:hAnsi="PT Astra Serif"/>
          <w:sz w:val="28"/>
          <w:szCs w:val="28"/>
        </w:rPr>
        <w:t>).</w:t>
      </w:r>
    </w:p>
    <w:p w:rsidR="000072A2" w:rsidRPr="00A02877" w:rsidRDefault="000072A2">
      <w:pPr>
        <w:pStyle w:val="af5"/>
        <w:spacing w:after="0" w:line="276" w:lineRule="auto"/>
        <w:ind w:right="-2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1.5. </w:t>
      </w:r>
      <w:r w:rsidR="00A02877" w:rsidRPr="00A02877">
        <w:rPr>
          <w:rFonts w:ascii="PT Astra Serif" w:hAnsi="PT Astra Serif"/>
          <w:sz w:val="28"/>
          <w:szCs w:val="28"/>
        </w:rPr>
        <w:t xml:space="preserve">Главный распорядитель готовит акта об определении размера субсидии по форме, предусмотренной приложением к соглашению о предоставлении из бюджета </w:t>
      </w:r>
      <w:r w:rsidR="00D908E6">
        <w:rPr>
          <w:rFonts w:ascii="PT Astra Serif" w:hAnsi="PT Astra Serif"/>
          <w:sz w:val="28"/>
          <w:szCs w:val="28"/>
        </w:rPr>
        <w:t xml:space="preserve">субъекта Российской Федерации (местного бюджета) </w:t>
      </w:r>
      <w:r w:rsidR="00A02877" w:rsidRPr="00A02877">
        <w:rPr>
          <w:rFonts w:ascii="PT Astra Serif" w:hAnsi="PT Astra Serif"/>
          <w:sz w:val="28"/>
          <w:szCs w:val="28"/>
        </w:rPr>
        <w:t>субсидии публично-правовой компании в соответствии с пунктом 24 статьи 241 Бюджетного кодекса Российской Федерации, типовая форма которого утверждена постановлением Правительства Российской Федерации от 29</w:t>
      </w:r>
      <w:r w:rsidR="00A02877">
        <w:rPr>
          <w:rFonts w:ascii="PT Astra Serif" w:hAnsi="PT Astra Serif"/>
          <w:sz w:val="28"/>
          <w:szCs w:val="28"/>
        </w:rPr>
        <w:t>.04.</w:t>
      </w:r>
      <w:r w:rsidR="00A02877" w:rsidRPr="00A02877">
        <w:rPr>
          <w:rFonts w:ascii="PT Astra Serif" w:hAnsi="PT Astra Serif"/>
          <w:sz w:val="28"/>
          <w:szCs w:val="28"/>
        </w:rPr>
        <w:t>2026</w:t>
      </w:r>
      <w:r w:rsidR="00A02877">
        <w:rPr>
          <w:rFonts w:ascii="PT Astra Serif" w:hAnsi="PT Astra Serif"/>
          <w:sz w:val="28"/>
          <w:szCs w:val="28"/>
        </w:rPr>
        <w:t xml:space="preserve"> №</w:t>
      </w:r>
      <w:r w:rsidR="00A02877" w:rsidRPr="00A02877">
        <w:rPr>
          <w:rFonts w:ascii="PT Astra Serif" w:hAnsi="PT Astra Serif"/>
          <w:sz w:val="28"/>
          <w:szCs w:val="28"/>
        </w:rPr>
        <w:t xml:space="preserve"> 501 </w:t>
      </w:r>
      <w:r w:rsidR="00A02877">
        <w:rPr>
          <w:rFonts w:ascii="PT Astra Serif" w:hAnsi="PT Astra Serif"/>
          <w:sz w:val="28"/>
          <w:szCs w:val="28"/>
        </w:rPr>
        <w:t>«</w:t>
      </w:r>
      <w:r w:rsidR="00A02877" w:rsidRPr="00A02877">
        <w:rPr>
          <w:rFonts w:ascii="PT Astra Serif" w:hAnsi="PT Astra Serif"/>
          <w:sz w:val="28"/>
          <w:szCs w:val="28"/>
        </w:rPr>
        <w:t>Об утверждении общих требований к нормативным правовым актам, муниципальным правовым актам, устанавливающим порядок предоставления из бюджетов субъектов Российской Федерации (местных бюджетов) субсидий публично-правовой компании, и типовой формы соглашения о предоставлении из бюджета субъекта Российской Федерации (местного бюджета) субс</w:t>
      </w:r>
      <w:r w:rsidR="00A02877">
        <w:rPr>
          <w:rFonts w:ascii="PT Astra Serif" w:hAnsi="PT Astra Serif"/>
          <w:sz w:val="28"/>
          <w:szCs w:val="28"/>
        </w:rPr>
        <w:t>идии публично-правовой компании»</w:t>
      </w:r>
      <w:r w:rsidR="00A02877" w:rsidRPr="00A02877">
        <w:rPr>
          <w:rFonts w:ascii="PT Astra Serif" w:hAnsi="PT Astra Serif"/>
          <w:sz w:val="28"/>
          <w:szCs w:val="28"/>
        </w:rPr>
        <w:t xml:space="preserve"> (далее соответственно - акт о размере субсидии, соглашение о предоставлении субсидии), содержащего расчет размера субсидии, определяемого независимо от размера произведенных компанией затрат по итогам финансового года, в котором произведено зачисление в бюджет </w:t>
      </w:r>
      <w:r w:rsidR="00D908E6">
        <w:rPr>
          <w:rFonts w:ascii="PT Astra Serif" w:hAnsi="PT Astra Serif"/>
          <w:sz w:val="28"/>
          <w:szCs w:val="28"/>
        </w:rPr>
        <w:t xml:space="preserve"> города Югорска</w:t>
      </w:r>
      <w:r w:rsidR="00A02877" w:rsidRPr="00A02877">
        <w:rPr>
          <w:rFonts w:ascii="PT Astra Serif" w:hAnsi="PT Astra Serif"/>
          <w:sz w:val="28"/>
          <w:szCs w:val="28"/>
        </w:rPr>
        <w:t xml:space="preserve"> доходов, поступивших в результате выполнения компанией работ и (или) оказания услуг, в соответствии с соглашением о выполнении </w:t>
      </w:r>
      <w:r w:rsidR="00A02877" w:rsidRPr="00A02877">
        <w:rPr>
          <w:rFonts w:ascii="PT Astra Serif" w:hAnsi="PT Astra Serif"/>
          <w:sz w:val="28"/>
          <w:szCs w:val="28"/>
        </w:rPr>
        <w:lastRenderedPageBreak/>
        <w:t xml:space="preserve">работ, на основании сведений и информации администраторов доходов </w:t>
      </w:r>
      <w:r w:rsidR="00A02877">
        <w:rPr>
          <w:rFonts w:ascii="PT Astra Serif" w:hAnsi="PT Astra Serif"/>
          <w:sz w:val="28"/>
          <w:szCs w:val="28"/>
        </w:rPr>
        <w:t>бюджета</w:t>
      </w:r>
      <w:r w:rsidR="00D908E6">
        <w:rPr>
          <w:rFonts w:ascii="PT Astra Serif" w:hAnsi="PT Astra Serif"/>
          <w:sz w:val="28"/>
          <w:szCs w:val="28"/>
        </w:rPr>
        <w:t xml:space="preserve"> города Югорска</w:t>
      </w:r>
      <w:r w:rsidR="00A02877">
        <w:rPr>
          <w:rFonts w:ascii="PT Astra Serif" w:hAnsi="PT Astra Serif"/>
          <w:sz w:val="28"/>
          <w:szCs w:val="28"/>
        </w:rPr>
        <w:t>.</w:t>
      </w:r>
    </w:p>
    <w:p w:rsidR="00684F63" w:rsidRDefault="00A02877">
      <w:pPr>
        <w:pStyle w:val="af5"/>
        <w:spacing w:after="0" w:line="276" w:lineRule="auto"/>
        <w:ind w:right="-2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</w:t>
      </w:r>
      <w:r w:rsidR="000072A2">
        <w:rPr>
          <w:rFonts w:ascii="PT Astra Serif" w:hAnsi="PT Astra Serif"/>
          <w:sz w:val="28"/>
          <w:szCs w:val="28"/>
        </w:rPr>
        <w:t>6</w:t>
      </w:r>
      <w:r>
        <w:rPr>
          <w:rFonts w:ascii="PT Astra Serif" w:hAnsi="PT Astra Serif"/>
          <w:sz w:val="28"/>
          <w:szCs w:val="28"/>
        </w:rPr>
        <w:t>. Получателем субсидии в соответствии с настоящим порядком является публично-правовая компания «Роскадастр» филиал по Уральскому федеральному округу (далее – получатель субсидии).</w:t>
      </w:r>
    </w:p>
    <w:p w:rsidR="00684F63" w:rsidRDefault="00A02877">
      <w:pPr>
        <w:pStyle w:val="af5"/>
        <w:spacing w:after="0" w:line="276" w:lineRule="auto"/>
        <w:ind w:right="-2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</w:t>
      </w:r>
      <w:r w:rsidR="000072A2">
        <w:rPr>
          <w:rFonts w:ascii="PT Astra Serif" w:hAnsi="PT Astra Serif"/>
          <w:sz w:val="28"/>
          <w:szCs w:val="28"/>
        </w:rPr>
        <w:t>7</w:t>
      </w:r>
      <w:r>
        <w:rPr>
          <w:rFonts w:ascii="PT Astra Serif" w:hAnsi="PT Astra Serif"/>
          <w:sz w:val="28"/>
          <w:szCs w:val="28"/>
        </w:rPr>
        <w:t xml:space="preserve">. Результатом предоставления субсидии являются выполненные </w:t>
      </w:r>
      <w:r w:rsidR="00F7637E" w:rsidRPr="00F7637E">
        <w:rPr>
          <w:rFonts w:ascii="PT Astra Serif" w:hAnsi="PT Astra Serif"/>
          <w:sz w:val="28"/>
          <w:szCs w:val="28"/>
        </w:rPr>
        <w:t>получател</w:t>
      </w:r>
      <w:r w:rsidR="00F7637E">
        <w:rPr>
          <w:rFonts w:ascii="PT Astra Serif" w:hAnsi="PT Astra Serif"/>
          <w:sz w:val="28"/>
          <w:szCs w:val="28"/>
        </w:rPr>
        <w:t>ем</w:t>
      </w:r>
      <w:r w:rsidR="00F7637E" w:rsidRPr="00F7637E">
        <w:rPr>
          <w:rFonts w:ascii="PT Astra Serif" w:hAnsi="PT Astra Serif"/>
          <w:sz w:val="28"/>
          <w:szCs w:val="28"/>
        </w:rPr>
        <w:t xml:space="preserve"> субсидии </w:t>
      </w:r>
      <w:r>
        <w:rPr>
          <w:rFonts w:ascii="PT Astra Serif" w:hAnsi="PT Astra Serif"/>
          <w:sz w:val="28"/>
          <w:szCs w:val="28"/>
        </w:rPr>
        <w:t xml:space="preserve">работы и (или) оказанные услуги, </w:t>
      </w:r>
      <w:r w:rsidR="00015055">
        <w:rPr>
          <w:rFonts w:ascii="PT Astra Serif" w:hAnsi="PT Astra Serif"/>
          <w:sz w:val="28"/>
          <w:szCs w:val="28"/>
        </w:rPr>
        <w:t xml:space="preserve">принимающие значение одной условной единицы, </w:t>
      </w:r>
      <w:r>
        <w:rPr>
          <w:rFonts w:ascii="PT Astra Serif" w:hAnsi="PT Astra Serif"/>
          <w:sz w:val="28"/>
          <w:szCs w:val="28"/>
        </w:rPr>
        <w:t>и как следствие, дополнительный объем</w:t>
      </w:r>
      <w:r>
        <w:rPr>
          <w:rFonts w:ascii="PT Astra Serif" w:hAnsi="PT Astra Serif"/>
          <w:spacing w:val="-8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доходов</w:t>
      </w:r>
      <w:r>
        <w:rPr>
          <w:rFonts w:ascii="PT Astra Serif" w:hAnsi="PT Astra Serif"/>
          <w:spacing w:val="-6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бюджета</w:t>
      </w:r>
      <w:r>
        <w:rPr>
          <w:rFonts w:ascii="PT Astra Serif" w:hAnsi="PT Astra Serif"/>
          <w:spacing w:val="-5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город</w:t>
      </w:r>
      <w:r w:rsidR="00F7637E"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/>
          <w:sz w:val="28"/>
          <w:szCs w:val="28"/>
        </w:rPr>
        <w:t xml:space="preserve"> Югорск</w:t>
      </w:r>
      <w:r w:rsidR="00F7637E"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/>
          <w:sz w:val="28"/>
          <w:szCs w:val="28"/>
        </w:rPr>
        <w:t xml:space="preserve"> от уплаты налогов и неналоговых платежей в отношении объектов недвижимого имущества.</w:t>
      </w:r>
    </w:p>
    <w:p w:rsidR="009A23A0" w:rsidRDefault="009A23A0">
      <w:pPr>
        <w:pStyle w:val="af5"/>
        <w:spacing w:after="0" w:line="276" w:lineRule="auto"/>
        <w:ind w:right="-2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 оценке достижения результатов предоставлени</w:t>
      </w:r>
      <w:r w:rsidR="00D908E6">
        <w:rPr>
          <w:rFonts w:ascii="PT Astra Serif" w:hAnsi="PT Astra Serif"/>
          <w:sz w:val="28"/>
          <w:szCs w:val="28"/>
        </w:rPr>
        <w:t>я</w:t>
      </w:r>
      <w:r>
        <w:rPr>
          <w:rFonts w:ascii="PT Astra Serif" w:hAnsi="PT Astra Serif"/>
          <w:sz w:val="28"/>
          <w:szCs w:val="28"/>
        </w:rPr>
        <w:t xml:space="preserve"> субсидии</w:t>
      </w:r>
      <w:r w:rsidRPr="009A23A0">
        <w:t xml:space="preserve"> </w:t>
      </w:r>
      <w:r w:rsidRPr="009A23A0">
        <w:rPr>
          <w:rFonts w:ascii="PT Astra Serif" w:hAnsi="PT Astra Serif"/>
          <w:sz w:val="28"/>
          <w:szCs w:val="28"/>
        </w:rPr>
        <w:t>на протяжении</w:t>
      </w:r>
      <w:r>
        <w:t xml:space="preserve"> </w:t>
      </w:r>
      <w:r w:rsidRPr="009A23A0">
        <w:rPr>
          <w:rFonts w:ascii="PT Astra Serif" w:hAnsi="PT Astra Serif"/>
          <w:sz w:val="28"/>
          <w:szCs w:val="28"/>
        </w:rPr>
        <w:t>всего срока предоставления субсидии</w:t>
      </w:r>
      <w:r>
        <w:rPr>
          <w:rFonts w:ascii="PT Astra Serif" w:hAnsi="PT Astra Serif"/>
          <w:sz w:val="28"/>
          <w:szCs w:val="28"/>
        </w:rPr>
        <w:t xml:space="preserve"> учитывается информация, содержащаяся в ежеквартальных отчетах</w:t>
      </w:r>
      <w:r w:rsidR="00D908E6">
        <w:rPr>
          <w:rFonts w:ascii="PT Astra Serif" w:hAnsi="PT Astra Serif"/>
          <w:sz w:val="28"/>
          <w:szCs w:val="28"/>
        </w:rPr>
        <w:t>.</w:t>
      </w:r>
    </w:p>
    <w:p w:rsidR="00684F63" w:rsidRDefault="00684F63">
      <w:pPr>
        <w:tabs>
          <w:tab w:val="left" w:pos="426"/>
        </w:tabs>
        <w:spacing w:line="276" w:lineRule="auto"/>
        <w:ind w:right="-2"/>
        <w:contextualSpacing/>
        <w:rPr>
          <w:rFonts w:ascii="PT Astra Serif" w:hAnsi="PT Astra Serif"/>
          <w:b/>
          <w:sz w:val="28"/>
          <w:szCs w:val="28"/>
        </w:rPr>
      </w:pPr>
    </w:p>
    <w:p w:rsidR="00684F63" w:rsidRPr="006E2831" w:rsidRDefault="00A02877" w:rsidP="006E2831">
      <w:pPr>
        <w:pStyle w:val="af4"/>
        <w:numPr>
          <w:ilvl w:val="0"/>
          <w:numId w:val="7"/>
        </w:numPr>
        <w:tabs>
          <w:tab w:val="left" w:pos="426"/>
        </w:tabs>
        <w:spacing w:line="276" w:lineRule="auto"/>
        <w:ind w:right="-2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6E2831">
        <w:rPr>
          <w:rFonts w:ascii="PT Astra Serif" w:hAnsi="PT Astra Serif"/>
          <w:b/>
          <w:sz w:val="28"/>
          <w:szCs w:val="28"/>
        </w:rPr>
        <w:t>Условия</w:t>
      </w:r>
      <w:r w:rsidRPr="006E2831">
        <w:rPr>
          <w:rFonts w:ascii="PT Astra Serif" w:hAnsi="PT Astra Serif"/>
          <w:b/>
          <w:spacing w:val="-7"/>
          <w:sz w:val="28"/>
          <w:szCs w:val="28"/>
        </w:rPr>
        <w:t xml:space="preserve"> </w:t>
      </w:r>
      <w:r w:rsidRPr="006E2831">
        <w:rPr>
          <w:rFonts w:ascii="PT Astra Serif" w:hAnsi="PT Astra Serif"/>
          <w:b/>
          <w:sz w:val="28"/>
          <w:szCs w:val="28"/>
        </w:rPr>
        <w:t>и</w:t>
      </w:r>
      <w:r w:rsidRPr="006E2831">
        <w:rPr>
          <w:rFonts w:ascii="PT Astra Serif" w:hAnsi="PT Astra Serif"/>
          <w:b/>
          <w:spacing w:val="-9"/>
          <w:sz w:val="28"/>
          <w:szCs w:val="28"/>
        </w:rPr>
        <w:t xml:space="preserve"> </w:t>
      </w:r>
      <w:r w:rsidRPr="006E2831">
        <w:rPr>
          <w:rFonts w:ascii="PT Astra Serif" w:hAnsi="PT Astra Serif"/>
          <w:b/>
          <w:sz w:val="28"/>
          <w:szCs w:val="28"/>
        </w:rPr>
        <w:t>порядок</w:t>
      </w:r>
      <w:r w:rsidRPr="006E2831">
        <w:rPr>
          <w:rFonts w:ascii="PT Astra Serif" w:hAnsi="PT Astra Serif"/>
          <w:b/>
          <w:spacing w:val="-9"/>
          <w:sz w:val="28"/>
          <w:szCs w:val="28"/>
        </w:rPr>
        <w:t xml:space="preserve"> </w:t>
      </w:r>
      <w:r w:rsidRPr="006E2831">
        <w:rPr>
          <w:rFonts w:ascii="PT Astra Serif" w:hAnsi="PT Astra Serif"/>
          <w:b/>
          <w:sz w:val="28"/>
          <w:szCs w:val="28"/>
        </w:rPr>
        <w:t>предоставления</w:t>
      </w:r>
      <w:r w:rsidRPr="006E2831">
        <w:rPr>
          <w:rFonts w:ascii="PT Astra Serif" w:hAnsi="PT Astra Serif"/>
          <w:b/>
          <w:spacing w:val="-6"/>
          <w:sz w:val="28"/>
          <w:szCs w:val="28"/>
        </w:rPr>
        <w:t xml:space="preserve"> </w:t>
      </w:r>
      <w:r w:rsidRPr="006E2831">
        <w:rPr>
          <w:rFonts w:ascii="PT Astra Serif" w:hAnsi="PT Astra Serif"/>
          <w:b/>
          <w:spacing w:val="-2"/>
          <w:sz w:val="28"/>
          <w:szCs w:val="28"/>
        </w:rPr>
        <w:t>субсидии</w:t>
      </w:r>
    </w:p>
    <w:p w:rsidR="00684F63" w:rsidRDefault="00684F63" w:rsidP="004E4C73">
      <w:pPr>
        <w:widowControl w:val="0"/>
        <w:tabs>
          <w:tab w:val="left" w:pos="1568"/>
        </w:tabs>
        <w:spacing w:line="276" w:lineRule="auto"/>
        <w:ind w:right="-2"/>
        <w:jc w:val="both"/>
        <w:rPr>
          <w:rFonts w:ascii="PT Astra Serif" w:hAnsi="PT Astra Serif"/>
          <w:sz w:val="28"/>
          <w:szCs w:val="28"/>
        </w:rPr>
      </w:pPr>
    </w:p>
    <w:p w:rsidR="004E4C73" w:rsidRPr="004E4C73" w:rsidRDefault="004E4C73" w:rsidP="006E2831">
      <w:pPr>
        <w:pStyle w:val="af4"/>
        <w:widowControl w:val="0"/>
        <w:numPr>
          <w:ilvl w:val="1"/>
          <w:numId w:val="8"/>
        </w:numPr>
        <w:tabs>
          <w:tab w:val="left" w:pos="1568"/>
        </w:tabs>
        <w:spacing w:line="276" w:lineRule="auto"/>
        <w:ind w:left="0" w:right="-2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Расчет</w:t>
      </w:r>
      <w:r w:rsidR="00015055">
        <w:rPr>
          <w:rFonts w:ascii="PT Astra Serif" w:hAnsi="PT Astra Serif"/>
          <w:sz w:val="28"/>
          <w:szCs w:val="28"/>
        </w:rPr>
        <w:t xml:space="preserve"> размера</w:t>
      </w:r>
      <w:r>
        <w:rPr>
          <w:rFonts w:ascii="PT Astra Serif" w:hAnsi="PT Astra Serif"/>
          <w:sz w:val="28"/>
          <w:szCs w:val="28"/>
        </w:rPr>
        <w:t xml:space="preserve"> предоставл</w:t>
      </w:r>
      <w:r w:rsidR="00015055">
        <w:rPr>
          <w:rFonts w:ascii="PT Astra Serif" w:hAnsi="PT Astra Serif"/>
          <w:sz w:val="28"/>
          <w:szCs w:val="28"/>
        </w:rPr>
        <w:t>яемой</w:t>
      </w:r>
      <w:r>
        <w:rPr>
          <w:rFonts w:ascii="PT Astra Serif" w:hAnsi="PT Astra Serif"/>
          <w:sz w:val="28"/>
          <w:szCs w:val="28"/>
        </w:rPr>
        <w:t xml:space="preserve"> субсидии осуществляется по следующей формуле:</w:t>
      </w:r>
    </w:p>
    <w:p w:rsidR="004E4C73" w:rsidRDefault="004E4C73" w:rsidP="004E4C73">
      <w:pPr>
        <w:widowControl w:val="0"/>
        <w:tabs>
          <w:tab w:val="left" w:pos="1568"/>
        </w:tabs>
        <w:spacing w:line="276" w:lineRule="auto"/>
        <w:ind w:right="-2"/>
        <w:jc w:val="center"/>
        <w:rPr>
          <w:rFonts w:ascii="PT Astra Serif" w:hAnsi="PT Astra Serif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1B5E554" wp14:editId="1A2BA34E">
            <wp:extent cx="2028825" cy="5810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C73" w:rsidRDefault="004E4C73" w:rsidP="004E4C73">
      <w:pPr>
        <w:widowControl w:val="0"/>
        <w:tabs>
          <w:tab w:val="left" w:pos="1568"/>
        </w:tabs>
        <w:spacing w:line="276" w:lineRule="auto"/>
        <w:ind w:right="-2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где,</w:t>
      </w:r>
    </w:p>
    <w:p w:rsidR="004E4C73" w:rsidRPr="004E4C73" w:rsidRDefault="004E4C73" w:rsidP="004E4C73">
      <w:pPr>
        <w:widowControl w:val="0"/>
        <w:tabs>
          <w:tab w:val="left" w:pos="1568"/>
        </w:tabs>
        <w:spacing w:line="276" w:lineRule="auto"/>
        <w:ind w:right="-2" w:firstLine="709"/>
        <w:jc w:val="both"/>
        <w:rPr>
          <w:rFonts w:ascii="PT Astra Serif" w:hAnsi="PT Astra Serif"/>
          <w:sz w:val="28"/>
          <w:szCs w:val="28"/>
        </w:rPr>
      </w:pPr>
      <w:r w:rsidRPr="004E4C73">
        <w:rPr>
          <w:rFonts w:ascii="PT Astra Serif" w:hAnsi="PT Astra Serif"/>
          <w:sz w:val="28"/>
          <w:szCs w:val="28"/>
        </w:rPr>
        <w:t xml:space="preserve">n - наименование источника доходов бюджета </w:t>
      </w:r>
      <w:r>
        <w:rPr>
          <w:rFonts w:ascii="PT Astra Serif" w:hAnsi="PT Astra Serif"/>
          <w:sz w:val="28"/>
          <w:szCs w:val="28"/>
        </w:rPr>
        <w:t>города Югорска</w:t>
      </w:r>
      <w:r w:rsidRPr="004E4C73">
        <w:rPr>
          <w:rFonts w:ascii="PT Astra Serif" w:hAnsi="PT Astra Serif"/>
          <w:sz w:val="28"/>
          <w:szCs w:val="28"/>
        </w:rPr>
        <w:t>:</w:t>
      </w:r>
    </w:p>
    <w:p w:rsidR="004E4C73" w:rsidRPr="004E4C73" w:rsidRDefault="004E4C73" w:rsidP="004E4C73">
      <w:pPr>
        <w:widowControl w:val="0"/>
        <w:tabs>
          <w:tab w:val="left" w:pos="1568"/>
        </w:tabs>
        <w:spacing w:line="276" w:lineRule="auto"/>
        <w:ind w:right="-2" w:firstLine="709"/>
        <w:jc w:val="both"/>
        <w:rPr>
          <w:rFonts w:ascii="PT Astra Serif" w:hAnsi="PT Astra Serif"/>
          <w:sz w:val="28"/>
          <w:szCs w:val="28"/>
        </w:rPr>
      </w:pPr>
      <w:r w:rsidRPr="004E4C73">
        <w:rPr>
          <w:rFonts w:ascii="PT Astra Serif" w:hAnsi="PT Astra Serif"/>
          <w:sz w:val="28"/>
          <w:szCs w:val="28"/>
        </w:rPr>
        <w:t>земельный налог;</w:t>
      </w:r>
    </w:p>
    <w:p w:rsidR="004E4C73" w:rsidRPr="004E4C73" w:rsidRDefault="004E4C73" w:rsidP="004E4C73">
      <w:pPr>
        <w:widowControl w:val="0"/>
        <w:tabs>
          <w:tab w:val="left" w:pos="1568"/>
        </w:tabs>
        <w:spacing w:line="276" w:lineRule="auto"/>
        <w:ind w:right="-2" w:firstLine="709"/>
        <w:jc w:val="both"/>
        <w:rPr>
          <w:rFonts w:ascii="PT Astra Serif" w:hAnsi="PT Astra Serif"/>
          <w:sz w:val="28"/>
          <w:szCs w:val="28"/>
        </w:rPr>
      </w:pPr>
      <w:r w:rsidRPr="004E4C73">
        <w:rPr>
          <w:rFonts w:ascii="PT Astra Serif" w:hAnsi="PT Astra Serif"/>
          <w:sz w:val="28"/>
          <w:szCs w:val="28"/>
        </w:rPr>
        <w:t>налог на имущество физических лиц;</w:t>
      </w:r>
    </w:p>
    <w:p w:rsidR="004E4C73" w:rsidRPr="004E4C73" w:rsidRDefault="004E4C73" w:rsidP="004E4C73">
      <w:pPr>
        <w:widowControl w:val="0"/>
        <w:tabs>
          <w:tab w:val="left" w:pos="1568"/>
        </w:tabs>
        <w:spacing w:line="276" w:lineRule="auto"/>
        <w:ind w:right="-2" w:firstLine="709"/>
        <w:jc w:val="both"/>
        <w:rPr>
          <w:rFonts w:ascii="PT Astra Serif" w:hAnsi="PT Astra Serif"/>
          <w:sz w:val="28"/>
          <w:szCs w:val="28"/>
        </w:rPr>
      </w:pPr>
      <w:r w:rsidRPr="004E4C73">
        <w:rPr>
          <w:rFonts w:ascii="PT Astra Serif" w:hAnsi="PT Astra Serif"/>
          <w:sz w:val="28"/>
          <w:szCs w:val="28"/>
        </w:rPr>
        <w:t>налог на имущество организаций;</w:t>
      </w:r>
    </w:p>
    <w:p w:rsidR="004E4C73" w:rsidRPr="004E4C73" w:rsidRDefault="004E4C73" w:rsidP="004E4C73">
      <w:pPr>
        <w:widowControl w:val="0"/>
        <w:tabs>
          <w:tab w:val="left" w:pos="1568"/>
        </w:tabs>
        <w:spacing w:line="276" w:lineRule="auto"/>
        <w:ind w:right="-2" w:firstLine="709"/>
        <w:jc w:val="both"/>
        <w:rPr>
          <w:rFonts w:ascii="PT Astra Serif" w:hAnsi="PT Astra Serif"/>
          <w:sz w:val="28"/>
          <w:szCs w:val="28"/>
        </w:rPr>
      </w:pPr>
      <w:r w:rsidRPr="004E4C73">
        <w:rPr>
          <w:rFonts w:ascii="PT Astra Serif" w:hAnsi="PT Astra Serif"/>
          <w:sz w:val="28"/>
          <w:szCs w:val="28"/>
        </w:rPr>
        <w:t>арендная плата за использование земельных участков, находящихся в государственной или муниципальной собственности, а также иных объектов недвижимого имущества, находящихся в государственной или муниципальной собственности;</w:t>
      </w:r>
    </w:p>
    <w:p w:rsidR="004E4C73" w:rsidRPr="004E4C73" w:rsidRDefault="004E4C73" w:rsidP="004E4C73">
      <w:pPr>
        <w:widowControl w:val="0"/>
        <w:tabs>
          <w:tab w:val="left" w:pos="1568"/>
        </w:tabs>
        <w:spacing w:line="276" w:lineRule="auto"/>
        <w:ind w:right="-2" w:firstLine="709"/>
        <w:jc w:val="both"/>
        <w:rPr>
          <w:rFonts w:ascii="PT Astra Serif" w:hAnsi="PT Astra Serif"/>
          <w:sz w:val="28"/>
          <w:szCs w:val="28"/>
        </w:rPr>
      </w:pPr>
      <w:r w:rsidRPr="004E4C73">
        <w:rPr>
          <w:rFonts w:ascii="PT Astra Serif" w:hAnsi="PT Astra Serif"/>
          <w:sz w:val="28"/>
          <w:szCs w:val="28"/>
        </w:rPr>
        <w:t>плата по договорам купли-продажи земельных участков, находящихся в государственной или муниципальной собственности, а также иных объектов недвижимого имущества, находящихся в государственной или муниципальной собственности;</w:t>
      </w:r>
    </w:p>
    <w:p w:rsidR="004E4C73" w:rsidRPr="004E4C73" w:rsidRDefault="004E4C73" w:rsidP="004E4C73">
      <w:pPr>
        <w:widowControl w:val="0"/>
        <w:tabs>
          <w:tab w:val="left" w:pos="1568"/>
        </w:tabs>
        <w:spacing w:line="276" w:lineRule="auto"/>
        <w:ind w:right="-2" w:firstLine="709"/>
        <w:jc w:val="both"/>
        <w:rPr>
          <w:rFonts w:ascii="PT Astra Serif" w:hAnsi="PT Astra Serif"/>
          <w:sz w:val="28"/>
          <w:szCs w:val="28"/>
        </w:rPr>
      </w:pPr>
      <w:r w:rsidRPr="004E4C73">
        <w:rPr>
          <w:rFonts w:ascii="PT Astra Serif" w:hAnsi="PT Astra Serif"/>
          <w:sz w:val="28"/>
          <w:szCs w:val="28"/>
        </w:rPr>
        <w:t>плата по соглашениям об установлении сервитута в отношении земельных участков, находящихся в государственной или муниципальной собственности;</w:t>
      </w:r>
    </w:p>
    <w:p w:rsidR="004E4C73" w:rsidRPr="004E4C73" w:rsidRDefault="004E4C73" w:rsidP="004E4C73">
      <w:pPr>
        <w:widowControl w:val="0"/>
        <w:tabs>
          <w:tab w:val="left" w:pos="1568"/>
        </w:tabs>
        <w:spacing w:line="276" w:lineRule="auto"/>
        <w:ind w:right="-2" w:firstLine="709"/>
        <w:jc w:val="both"/>
        <w:rPr>
          <w:rFonts w:ascii="PT Astra Serif" w:hAnsi="PT Astra Serif"/>
          <w:sz w:val="28"/>
          <w:szCs w:val="28"/>
        </w:rPr>
      </w:pPr>
      <w:r w:rsidRPr="004E4C73">
        <w:rPr>
          <w:rFonts w:ascii="PT Astra Serif" w:hAnsi="PT Astra Serif"/>
          <w:sz w:val="28"/>
          <w:szCs w:val="28"/>
        </w:rPr>
        <w:t xml:space="preserve">плата по соглашениям о перераспределении земельных участков, находящихся в частной собственности, и земель и (или) земельных участков, </w:t>
      </w:r>
      <w:r w:rsidRPr="004E4C73">
        <w:rPr>
          <w:rFonts w:ascii="PT Astra Serif" w:hAnsi="PT Astra Serif"/>
          <w:sz w:val="28"/>
          <w:szCs w:val="28"/>
        </w:rPr>
        <w:lastRenderedPageBreak/>
        <w:t>находящихся в государственной или муниципальной собственности;</w:t>
      </w:r>
    </w:p>
    <w:p w:rsidR="004E4C73" w:rsidRPr="004E4C73" w:rsidRDefault="004E4C73" w:rsidP="004E4C73">
      <w:pPr>
        <w:widowControl w:val="0"/>
        <w:tabs>
          <w:tab w:val="left" w:pos="1568"/>
        </w:tabs>
        <w:spacing w:line="276" w:lineRule="auto"/>
        <w:ind w:right="-2" w:firstLine="709"/>
        <w:jc w:val="both"/>
        <w:rPr>
          <w:rFonts w:ascii="PT Astra Serif" w:hAnsi="PT Astra Serif"/>
          <w:sz w:val="28"/>
          <w:szCs w:val="28"/>
        </w:rPr>
      </w:pPr>
      <w:r w:rsidRPr="004E4C73">
        <w:rPr>
          <w:rFonts w:ascii="PT Astra Serif" w:hAnsi="PT Astra Serif"/>
          <w:sz w:val="28"/>
          <w:szCs w:val="28"/>
        </w:rPr>
        <w:t xml:space="preserve">V n1 - объем доходов бюджета </w:t>
      </w:r>
      <w:r>
        <w:rPr>
          <w:rFonts w:ascii="PT Astra Serif" w:hAnsi="PT Astra Serif"/>
          <w:sz w:val="28"/>
          <w:szCs w:val="28"/>
        </w:rPr>
        <w:t>города Югорска</w:t>
      </w:r>
      <w:r w:rsidRPr="004E4C73">
        <w:rPr>
          <w:rFonts w:ascii="PT Astra Serif" w:hAnsi="PT Astra Serif"/>
          <w:sz w:val="28"/>
          <w:szCs w:val="28"/>
        </w:rPr>
        <w:t xml:space="preserve"> от уплаты налогов и неналоговых платежей в отношении объектов недвижимого имущества, включенных компанией в ежеквартальные отчеты (рублей);</w:t>
      </w:r>
    </w:p>
    <w:p w:rsidR="004E4C73" w:rsidRPr="004E4C73" w:rsidRDefault="004E4C73" w:rsidP="004E4C73">
      <w:pPr>
        <w:widowControl w:val="0"/>
        <w:tabs>
          <w:tab w:val="left" w:pos="1568"/>
        </w:tabs>
        <w:spacing w:line="276" w:lineRule="auto"/>
        <w:ind w:right="-2" w:firstLine="709"/>
        <w:jc w:val="both"/>
        <w:rPr>
          <w:rFonts w:ascii="PT Astra Serif" w:hAnsi="PT Astra Serif"/>
          <w:sz w:val="28"/>
          <w:szCs w:val="28"/>
        </w:rPr>
      </w:pPr>
      <w:r w:rsidRPr="004E4C73">
        <w:rPr>
          <w:rFonts w:ascii="PT Astra Serif" w:hAnsi="PT Astra Serif"/>
          <w:sz w:val="28"/>
          <w:szCs w:val="28"/>
        </w:rPr>
        <w:t xml:space="preserve">V n2 - расчетный объем доходов бюджета </w:t>
      </w:r>
      <w:r>
        <w:rPr>
          <w:rFonts w:ascii="PT Astra Serif" w:hAnsi="PT Astra Serif"/>
          <w:sz w:val="28"/>
          <w:szCs w:val="28"/>
        </w:rPr>
        <w:t>города Югорска</w:t>
      </w:r>
      <w:r w:rsidRPr="004E4C73">
        <w:rPr>
          <w:rFonts w:ascii="PT Astra Serif" w:hAnsi="PT Astra Serif"/>
          <w:sz w:val="28"/>
          <w:szCs w:val="28"/>
        </w:rPr>
        <w:t xml:space="preserve"> от уплаты налогов и неналоговых платежей, исчисленных в отношении соответствующих объектов недвижимого имущества, включенных компанией в ежеквартальные отчеты, без учета изменений, связанных с выполнением компанией работ и (или) оказанием услуг в соответствии с соглашением о выполнении работ (рублей).</w:t>
      </w:r>
    </w:p>
    <w:p w:rsidR="004E4C73" w:rsidRPr="004E4C73" w:rsidRDefault="004E4C73" w:rsidP="004E4C73">
      <w:pPr>
        <w:widowControl w:val="0"/>
        <w:tabs>
          <w:tab w:val="left" w:pos="1568"/>
        </w:tabs>
        <w:spacing w:line="276" w:lineRule="auto"/>
        <w:ind w:right="-2" w:firstLine="709"/>
        <w:jc w:val="both"/>
        <w:rPr>
          <w:rFonts w:ascii="PT Astra Serif" w:hAnsi="PT Astra Serif"/>
          <w:sz w:val="28"/>
          <w:szCs w:val="28"/>
        </w:rPr>
      </w:pPr>
      <w:r w:rsidRPr="004E4C73">
        <w:rPr>
          <w:rFonts w:ascii="PT Astra Serif" w:hAnsi="PT Astra Serif"/>
          <w:sz w:val="28"/>
          <w:szCs w:val="28"/>
        </w:rPr>
        <w:t>В случае если значение показателя V n2 по соответствующему объекту недвижимого имущества превышает значение показателя V n1, расчет размера субсидии по такому объекту недвижимого имущества не осуществляется;</w:t>
      </w:r>
    </w:p>
    <w:p w:rsidR="004E4C73" w:rsidRPr="004E4C73" w:rsidRDefault="004E4C73" w:rsidP="004E4C73">
      <w:pPr>
        <w:widowControl w:val="0"/>
        <w:tabs>
          <w:tab w:val="left" w:pos="1568"/>
        </w:tabs>
        <w:spacing w:line="276" w:lineRule="auto"/>
        <w:ind w:right="-2" w:firstLine="709"/>
        <w:jc w:val="both"/>
        <w:rPr>
          <w:rFonts w:ascii="PT Astra Serif" w:hAnsi="PT Astra Serif"/>
          <w:sz w:val="28"/>
          <w:szCs w:val="28"/>
        </w:rPr>
      </w:pPr>
      <w:r w:rsidRPr="004E4C73">
        <w:rPr>
          <w:rFonts w:ascii="PT Astra Serif" w:hAnsi="PT Astra Serif"/>
          <w:sz w:val="28"/>
          <w:szCs w:val="28"/>
        </w:rPr>
        <w:t>Q n - размер процентов от поступивших доходов в бюджет</w:t>
      </w:r>
      <w:r w:rsidR="00801FA9">
        <w:rPr>
          <w:rFonts w:ascii="PT Astra Serif" w:hAnsi="PT Astra Serif"/>
          <w:sz w:val="28"/>
          <w:szCs w:val="28"/>
        </w:rPr>
        <w:t xml:space="preserve"> города Югорска</w:t>
      </w:r>
      <w:r w:rsidRPr="004E4C73">
        <w:rPr>
          <w:rFonts w:ascii="PT Astra Serif" w:hAnsi="PT Astra Serif"/>
          <w:sz w:val="28"/>
          <w:szCs w:val="28"/>
        </w:rPr>
        <w:t>, установленный соглашением о выполнении работ и не превышающий предельного значения, предусмотренного частью 7 статьи 4 Федерального закона от 30</w:t>
      </w:r>
      <w:r>
        <w:rPr>
          <w:rFonts w:ascii="PT Astra Serif" w:hAnsi="PT Astra Serif"/>
          <w:sz w:val="28"/>
          <w:szCs w:val="28"/>
        </w:rPr>
        <w:t>.12.</w:t>
      </w:r>
      <w:r w:rsidRPr="004E4C73">
        <w:rPr>
          <w:rFonts w:ascii="PT Astra Serif" w:hAnsi="PT Astra Serif"/>
          <w:sz w:val="28"/>
          <w:szCs w:val="28"/>
        </w:rPr>
        <w:t xml:space="preserve">2021 </w:t>
      </w:r>
      <w:r>
        <w:rPr>
          <w:rFonts w:ascii="PT Astra Serif" w:hAnsi="PT Astra Serif"/>
          <w:sz w:val="28"/>
          <w:szCs w:val="28"/>
        </w:rPr>
        <w:t>№</w:t>
      </w:r>
      <w:r w:rsidRPr="004E4C73">
        <w:rPr>
          <w:rFonts w:ascii="PT Astra Serif" w:hAnsi="PT Astra Serif"/>
          <w:sz w:val="28"/>
          <w:szCs w:val="28"/>
        </w:rPr>
        <w:t>448-ФЗ</w:t>
      </w:r>
      <w:r>
        <w:rPr>
          <w:rFonts w:ascii="PT Astra Serif" w:hAnsi="PT Astra Serif"/>
          <w:sz w:val="28"/>
          <w:szCs w:val="28"/>
        </w:rPr>
        <w:t xml:space="preserve"> «</w:t>
      </w:r>
      <w:r w:rsidRPr="004E4C73">
        <w:rPr>
          <w:rFonts w:ascii="PT Astra Serif" w:hAnsi="PT Astra Serif"/>
          <w:sz w:val="28"/>
          <w:szCs w:val="28"/>
        </w:rPr>
        <w:t xml:space="preserve">О публично-правовой компании </w:t>
      </w:r>
      <w:r>
        <w:rPr>
          <w:rFonts w:ascii="PT Astra Serif" w:hAnsi="PT Astra Serif"/>
          <w:sz w:val="28"/>
          <w:szCs w:val="28"/>
        </w:rPr>
        <w:t>«</w:t>
      </w:r>
      <w:r w:rsidRPr="004E4C73">
        <w:rPr>
          <w:rFonts w:ascii="PT Astra Serif" w:hAnsi="PT Astra Serif"/>
          <w:sz w:val="28"/>
          <w:szCs w:val="28"/>
        </w:rPr>
        <w:t>Роскадастр</w:t>
      </w:r>
      <w:r>
        <w:rPr>
          <w:rFonts w:ascii="PT Astra Serif" w:hAnsi="PT Astra Serif"/>
          <w:sz w:val="28"/>
          <w:szCs w:val="28"/>
        </w:rPr>
        <w:t>»</w:t>
      </w:r>
      <w:r w:rsidRPr="004E4C73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(процентов).</w:t>
      </w:r>
    </w:p>
    <w:p w:rsidR="00684F63" w:rsidRDefault="00A02877" w:rsidP="006E2831">
      <w:pPr>
        <w:pStyle w:val="af4"/>
        <w:widowControl w:val="0"/>
        <w:numPr>
          <w:ilvl w:val="1"/>
          <w:numId w:val="8"/>
        </w:numPr>
        <w:tabs>
          <w:tab w:val="left" w:pos="1568"/>
        </w:tabs>
        <w:spacing w:line="276" w:lineRule="auto"/>
        <w:ind w:left="0" w:right="-2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Получатель субсидии по состоянию на дату заключения соглашения должен соответствовать следующим требованиям:</w:t>
      </w:r>
    </w:p>
    <w:p w:rsidR="00684F63" w:rsidRDefault="00A02877">
      <w:pPr>
        <w:pStyle w:val="af4"/>
        <w:widowControl w:val="0"/>
        <w:numPr>
          <w:ilvl w:val="2"/>
          <w:numId w:val="2"/>
        </w:numPr>
        <w:tabs>
          <w:tab w:val="left" w:pos="1089"/>
        </w:tabs>
        <w:spacing w:line="276" w:lineRule="auto"/>
        <w:ind w:left="0" w:right="-2" w:firstLine="56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получатель субсидии не получает средства из бюджета город</w:t>
      </w:r>
      <w:r w:rsidR="00E46600">
        <w:rPr>
          <w:rFonts w:ascii="PT Astra Serif" w:hAnsi="PT Astra Serif"/>
          <w:sz w:val="28"/>
          <w:szCs w:val="28"/>
        </w:rPr>
        <w:t>а Ю</w:t>
      </w:r>
      <w:r>
        <w:rPr>
          <w:rFonts w:ascii="PT Astra Serif" w:hAnsi="PT Astra Serif"/>
          <w:sz w:val="28"/>
          <w:szCs w:val="28"/>
        </w:rPr>
        <w:t>горск</w:t>
      </w:r>
      <w:r w:rsidR="00E46600"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/>
          <w:sz w:val="28"/>
          <w:szCs w:val="28"/>
        </w:rPr>
        <w:t xml:space="preserve"> на основании иных муниципальных правовых актов на цели, установленные настоящим </w:t>
      </w:r>
      <w:r w:rsidR="00E46600">
        <w:rPr>
          <w:rFonts w:ascii="PT Astra Serif" w:hAnsi="PT Astra Serif"/>
          <w:sz w:val="28"/>
          <w:szCs w:val="28"/>
        </w:rPr>
        <w:t>П</w:t>
      </w:r>
      <w:r>
        <w:rPr>
          <w:rFonts w:ascii="PT Astra Serif" w:hAnsi="PT Astra Serif"/>
          <w:sz w:val="28"/>
          <w:szCs w:val="28"/>
        </w:rPr>
        <w:t>орядком;</w:t>
      </w:r>
    </w:p>
    <w:p w:rsidR="00684F63" w:rsidRDefault="00A02877">
      <w:pPr>
        <w:pStyle w:val="af4"/>
        <w:widowControl w:val="0"/>
        <w:numPr>
          <w:ilvl w:val="2"/>
          <w:numId w:val="2"/>
        </w:numPr>
        <w:tabs>
          <w:tab w:val="left" w:pos="1089"/>
        </w:tabs>
        <w:spacing w:line="276" w:lineRule="auto"/>
        <w:ind w:left="0" w:right="-2" w:firstLine="56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 получателя субсидии на первое число месяца, предшествующего месяцу, в котором планируется заключение соглашения о предоставлении субсидии, на едином налоговом счете отсутствует или не превышает размер, определенный</w:t>
      </w:r>
      <w:r>
        <w:rPr>
          <w:rFonts w:ascii="PT Astra Serif" w:hAnsi="PT Astra Serif"/>
          <w:spacing w:val="-4"/>
          <w:sz w:val="28"/>
          <w:szCs w:val="28"/>
        </w:rPr>
        <w:t xml:space="preserve"> </w:t>
      </w:r>
      <w:hyperlink r:id="rId17" w:tooltip="https://fin.action360.ru/%23/document/99/901714421/XA00MFO2NJ/" w:history="1">
        <w:r>
          <w:rPr>
            <w:rFonts w:ascii="PT Astra Serif" w:hAnsi="PT Astra Serif"/>
            <w:sz w:val="28"/>
            <w:szCs w:val="28"/>
          </w:rPr>
          <w:t>пунктом 3 статьи 47 Налогового кодекса Российской Федерации</w:t>
        </w:r>
      </w:hyperlink>
      <w:r>
        <w:rPr>
          <w:rFonts w:ascii="PT Astra Serif" w:hAnsi="PT Astra Serif"/>
          <w:sz w:val="28"/>
          <w:szCs w:val="28"/>
        </w:rPr>
        <w:t>, задолженность по уплате налогов, сборов и страховых взносов в бюджеты бюджетной системы Российской Федерации;</w:t>
      </w:r>
    </w:p>
    <w:p w:rsidR="00684F63" w:rsidRDefault="00A02877">
      <w:pPr>
        <w:pStyle w:val="af4"/>
        <w:widowControl w:val="0"/>
        <w:numPr>
          <w:ilvl w:val="2"/>
          <w:numId w:val="2"/>
        </w:numPr>
        <w:tabs>
          <w:tab w:val="left" w:pos="1089"/>
        </w:tabs>
        <w:spacing w:line="276" w:lineRule="auto"/>
        <w:ind w:left="0" w:right="-2" w:firstLine="56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 получателя субсидии отсутствуют просроченная задолженность по возврату</w:t>
      </w:r>
      <w:r>
        <w:rPr>
          <w:rFonts w:ascii="PT Astra Serif" w:hAnsi="PT Astra Serif"/>
          <w:spacing w:val="8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/>
          <w:spacing w:val="8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бюджет</w:t>
      </w:r>
      <w:r>
        <w:rPr>
          <w:rFonts w:ascii="PT Astra Serif" w:hAnsi="PT Astra Serif"/>
          <w:spacing w:val="80"/>
          <w:sz w:val="28"/>
          <w:szCs w:val="28"/>
        </w:rPr>
        <w:t xml:space="preserve"> </w:t>
      </w:r>
      <w:r w:rsidR="00E46600">
        <w:rPr>
          <w:rFonts w:ascii="PT Astra Serif" w:hAnsi="PT Astra Serif"/>
          <w:sz w:val="28"/>
          <w:szCs w:val="28"/>
        </w:rPr>
        <w:t>города Югорска</w:t>
      </w:r>
      <w:r>
        <w:rPr>
          <w:rFonts w:ascii="PT Astra Serif" w:hAnsi="PT Astra Serif"/>
          <w:sz w:val="28"/>
          <w:szCs w:val="28"/>
        </w:rPr>
        <w:t xml:space="preserve"> иных субсидий, бюджетных инвестиций, а также иная просроченная (неурегулированная) задолженность по денежным обязательствам перед муниципальным образованием</w:t>
      </w:r>
      <w:r w:rsidR="00B31859">
        <w:rPr>
          <w:rFonts w:ascii="PT Astra Serif" w:hAnsi="PT Astra Serif"/>
          <w:sz w:val="28"/>
          <w:szCs w:val="28"/>
        </w:rPr>
        <w:t xml:space="preserve"> (исключения не устанавливаются)</w:t>
      </w:r>
      <w:r>
        <w:rPr>
          <w:rFonts w:ascii="PT Astra Serif" w:hAnsi="PT Astra Serif"/>
          <w:sz w:val="28"/>
          <w:szCs w:val="28"/>
        </w:rPr>
        <w:t>;</w:t>
      </w:r>
    </w:p>
    <w:p w:rsidR="00684F63" w:rsidRDefault="00A02877">
      <w:pPr>
        <w:pStyle w:val="af4"/>
        <w:widowControl w:val="0"/>
        <w:numPr>
          <w:ilvl w:val="2"/>
          <w:numId w:val="2"/>
        </w:numPr>
        <w:tabs>
          <w:tab w:val="left" w:pos="1089"/>
        </w:tabs>
        <w:spacing w:line="276" w:lineRule="auto"/>
        <w:ind w:left="0" w:right="-2" w:firstLine="56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получатель субсидии не находится в процессе реорганизации (за исключением реорганизации в форме присоединения к получателю субсидии другого юридического лица), ликвидации, в отношении него не введена процедура банкротства, деятельность получателя субсидии не </w:t>
      </w:r>
      <w:r>
        <w:rPr>
          <w:rFonts w:ascii="PT Astra Serif" w:hAnsi="PT Astra Serif"/>
          <w:sz w:val="28"/>
          <w:szCs w:val="28"/>
        </w:rPr>
        <w:lastRenderedPageBreak/>
        <w:t>приостановлена в порядке, предусмотренном законодательством Российской Федерации.</w:t>
      </w:r>
    </w:p>
    <w:p w:rsidR="00684F63" w:rsidRDefault="00A02877" w:rsidP="006E2831">
      <w:pPr>
        <w:pStyle w:val="af4"/>
        <w:widowControl w:val="0"/>
        <w:numPr>
          <w:ilvl w:val="1"/>
          <w:numId w:val="8"/>
        </w:numPr>
        <w:tabs>
          <w:tab w:val="left" w:pos="142"/>
        </w:tabs>
        <w:spacing w:line="276" w:lineRule="auto"/>
        <w:ind w:left="0" w:right="-2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Предоставление субсидий осуществляется на основании </w:t>
      </w:r>
      <w:r w:rsidR="00E46600">
        <w:rPr>
          <w:rFonts w:ascii="PT Astra Serif" w:hAnsi="PT Astra Serif"/>
          <w:sz w:val="28"/>
          <w:szCs w:val="28"/>
        </w:rPr>
        <w:t>с</w:t>
      </w:r>
      <w:r>
        <w:rPr>
          <w:rFonts w:ascii="PT Astra Serif" w:hAnsi="PT Astra Serif"/>
          <w:sz w:val="28"/>
          <w:szCs w:val="28"/>
        </w:rPr>
        <w:t xml:space="preserve">оглашения о </w:t>
      </w:r>
      <w:r w:rsidR="00E46600">
        <w:rPr>
          <w:rFonts w:ascii="PT Astra Serif" w:hAnsi="PT Astra Serif"/>
          <w:sz w:val="28"/>
          <w:szCs w:val="28"/>
        </w:rPr>
        <w:t>предоставлении субсидии</w:t>
      </w:r>
      <w:r>
        <w:rPr>
          <w:rFonts w:ascii="PT Astra Serif" w:hAnsi="PT Astra Serif"/>
          <w:sz w:val="28"/>
          <w:szCs w:val="28"/>
        </w:rPr>
        <w:t>, заключенно</w:t>
      </w:r>
      <w:r w:rsidR="006E2831">
        <w:rPr>
          <w:rFonts w:ascii="PT Astra Serif" w:hAnsi="PT Astra Serif"/>
          <w:sz w:val="28"/>
          <w:szCs w:val="28"/>
        </w:rPr>
        <w:t>го</w:t>
      </w:r>
      <w:r>
        <w:rPr>
          <w:rFonts w:ascii="PT Astra Serif" w:hAnsi="PT Astra Serif"/>
          <w:sz w:val="28"/>
          <w:szCs w:val="28"/>
        </w:rPr>
        <w:t xml:space="preserve"> в государственной интегрированной информационной системе управления общественными финансами «Электронный бюджет»</w:t>
      </w:r>
      <w:r w:rsidR="00801FA9">
        <w:rPr>
          <w:rFonts w:ascii="PT Astra Serif" w:hAnsi="PT Astra Serif"/>
          <w:sz w:val="28"/>
          <w:szCs w:val="28"/>
        </w:rPr>
        <w:t xml:space="preserve"> (далее – система «Электронный бюджет»)</w:t>
      </w:r>
      <w:r>
        <w:rPr>
          <w:rFonts w:ascii="PT Astra Serif" w:hAnsi="PT Astra Serif"/>
          <w:sz w:val="28"/>
          <w:szCs w:val="28"/>
        </w:rPr>
        <w:t xml:space="preserve"> по типовой форме утвержденной Правительством Российской Федерации.</w:t>
      </w:r>
    </w:p>
    <w:p w:rsidR="00684F63" w:rsidRDefault="00A02877" w:rsidP="006E2831">
      <w:pPr>
        <w:pStyle w:val="af4"/>
        <w:widowControl w:val="0"/>
        <w:numPr>
          <w:ilvl w:val="1"/>
          <w:numId w:val="8"/>
        </w:numPr>
        <w:tabs>
          <w:tab w:val="left" w:pos="142"/>
        </w:tabs>
        <w:spacing w:line="276" w:lineRule="auto"/>
        <w:ind w:left="0" w:right="-2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Субсидия</w:t>
      </w:r>
      <w:r>
        <w:rPr>
          <w:rFonts w:ascii="PT Astra Serif" w:hAnsi="PT Astra Serif"/>
          <w:spacing w:val="4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предоставляется</w:t>
      </w:r>
      <w:r>
        <w:rPr>
          <w:rFonts w:ascii="PT Astra Serif" w:hAnsi="PT Astra Serif"/>
          <w:spacing w:val="4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в пределах лимитов бюджетных обязательств, доведенных до </w:t>
      </w:r>
      <w:r w:rsidR="00E46600">
        <w:rPr>
          <w:rFonts w:ascii="PT Astra Serif" w:hAnsi="PT Astra Serif"/>
          <w:sz w:val="28"/>
          <w:szCs w:val="28"/>
        </w:rPr>
        <w:t>Г</w:t>
      </w:r>
      <w:r>
        <w:rPr>
          <w:rFonts w:ascii="PT Astra Serif" w:hAnsi="PT Astra Serif"/>
          <w:sz w:val="28"/>
          <w:szCs w:val="28"/>
        </w:rPr>
        <w:t>лавного распорядителя</w:t>
      </w:r>
      <w:r>
        <w:rPr>
          <w:rFonts w:ascii="PT Astra Serif" w:hAnsi="PT Astra Serif"/>
          <w:spacing w:val="4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 соответствующий</w:t>
      </w:r>
      <w:r>
        <w:rPr>
          <w:rFonts w:ascii="PT Astra Serif" w:hAnsi="PT Astra Serif"/>
          <w:spacing w:val="4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финансовый</w:t>
      </w:r>
      <w:r>
        <w:rPr>
          <w:rFonts w:ascii="PT Astra Serif" w:hAnsi="PT Astra Serif"/>
          <w:spacing w:val="4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год</w:t>
      </w:r>
      <w:r>
        <w:rPr>
          <w:rFonts w:ascii="PT Astra Serif" w:hAnsi="PT Astra Serif"/>
          <w:spacing w:val="4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</w:t>
      </w:r>
      <w:r>
        <w:rPr>
          <w:rFonts w:ascii="PT Astra Serif" w:hAnsi="PT Astra Serif"/>
          <w:spacing w:val="4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плановый</w:t>
      </w:r>
      <w:r>
        <w:rPr>
          <w:rFonts w:ascii="PT Astra Serif" w:hAnsi="PT Astra Serif"/>
          <w:spacing w:val="4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период</w:t>
      </w:r>
      <w:r>
        <w:rPr>
          <w:rFonts w:ascii="PT Astra Serif" w:hAnsi="PT Astra Serif"/>
          <w:spacing w:val="4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</w:t>
      </w:r>
      <w:r>
        <w:rPr>
          <w:rFonts w:ascii="PT Astra Serif" w:hAnsi="PT Astra Serif"/>
          <w:spacing w:val="4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цели,</w:t>
      </w:r>
      <w:r>
        <w:rPr>
          <w:rFonts w:ascii="PT Astra Serif" w:hAnsi="PT Astra Serif"/>
          <w:spacing w:val="4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указанные</w:t>
      </w:r>
      <w:r>
        <w:rPr>
          <w:rFonts w:ascii="PT Astra Serif" w:hAnsi="PT Astra Serif"/>
          <w:spacing w:val="4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в пункте 1.3 настоящего </w:t>
      </w:r>
      <w:r w:rsidR="00E46600">
        <w:rPr>
          <w:rFonts w:ascii="PT Astra Serif" w:hAnsi="PT Astra Serif"/>
          <w:sz w:val="28"/>
          <w:szCs w:val="28"/>
        </w:rPr>
        <w:t>П</w:t>
      </w:r>
      <w:r>
        <w:rPr>
          <w:rFonts w:ascii="PT Astra Serif" w:hAnsi="PT Astra Serif"/>
          <w:sz w:val="28"/>
          <w:szCs w:val="28"/>
        </w:rPr>
        <w:t>орядка.</w:t>
      </w:r>
    </w:p>
    <w:p w:rsidR="00684F63" w:rsidRPr="009559CD" w:rsidRDefault="00A02877" w:rsidP="00E46600">
      <w:pPr>
        <w:pStyle w:val="af4"/>
        <w:keepLines/>
        <w:widowControl w:val="0"/>
        <w:numPr>
          <w:ilvl w:val="1"/>
          <w:numId w:val="8"/>
        </w:numPr>
        <w:tabs>
          <w:tab w:val="left" w:pos="142"/>
        </w:tabs>
        <w:spacing w:line="276" w:lineRule="auto"/>
        <w:ind w:left="0" w:right="-2" w:firstLine="709"/>
        <w:jc w:val="both"/>
        <w:rPr>
          <w:rFonts w:ascii="PT Astra Serif" w:hAnsi="PT Astra Serif"/>
          <w:sz w:val="28"/>
          <w:szCs w:val="28"/>
        </w:rPr>
      </w:pPr>
      <w:r w:rsidRPr="009559CD">
        <w:rPr>
          <w:rFonts w:ascii="PT Astra Serif" w:hAnsi="PT Astra Serif"/>
          <w:sz w:val="28"/>
          <w:szCs w:val="28"/>
        </w:rPr>
        <w:t xml:space="preserve">Для получения </w:t>
      </w:r>
      <w:r w:rsidRPr="009559CD">
        <w:rPr>
          <w:rFonts w:ascii="PT Astra Serif" w:hAnsi="PT Astra Serif"/>
          <w:spacing w:val="-2"/>
          <w:sz w:val="28"/>
          <w:szCs w:val="28"/>
        </w:rPr>
        <w:t xml:space="preserve">субсидии </w:t>
      </w:r>
      <w:r w:rsidRPr="009559CD">
        <w:rPr>
          <w:rFonts w:ascii="PT Astra Serif" w:hAnsi="PT Astra Serif"/>
          <w:sz w:val="28"/>
          <w:szCs w:val="28"/>
        </w:rPr>
        <w:t>получатель субсидии представляет</w:t>
      </w:r>
      <w:r w:rsidRPr="009559CD">
        <w:rPr>
          <w:rFonts w:ascii="PT Astra Serif" w:hAnsi="PT Astra Serif"/>
          <w:spacing w:val="-6"/>
          <w:sz w:val="28"/>
          <w:szCs w:val="28"/>
        </w:rPr>
        <w:t xml:space="preserve"> </w:t>
      </w:r>
      <w:r w:rsidR="00E46600" w:rsidRPr="009559CD">
        <w:rPr>
          <w:rFonts w:ascii="PT Astra Serif" w:hAnsi="PT Astra Serif"/>
          <w:sz w:val="28"/>
          <w:szCs w:val="28"/>
        </w:rPr>
        <w:t>Главному распорядителю</w:t>
      </w:r>
      <w:r w:rsidR="006E2831" w:rsidRPr="009559CD">
        <w:rPr>
          <w:rFonts w:ascii="PT Astra Serif" w:hAnsi="PT Astra Serif"/>
          <w:sz w:val="28"/>
          <w:szCs w:val="28"/>
        </w:rPr>
        <w:t xml:space="preserve"> </w:t>
      </w:r>
      <w:r w:rsidR="00E46600" w:rsidRPr="009559CD">
        <w:rPr>
          <w:rFonts w:ascii="PT Astra Serif" w:hAnsi="PT Astra Serif"/>
          <w:sz w:val="28"/>
          <w:szCs w:val="28"/>
        </w:rPr>
        <w:t>з</w:t>
      </w:r>
      <w:r w:rsidRPr="009559CD">
        <w:rPr>
          <w:rFonts w:ascii="PT Astra Serif" w:hAnsi="PT Astra Serif"/>
          <w:sz w:val="28"/>
          <w:szCs w:val="28"/>
        </w:rPr>
        <w:t>аяв</w:t>
      </w:r>
      <w:r w:rsidR="00E46600" w:rsidRPr="009559CD">
        <w:rPr>
          <w:rFonts w:ascii="PT Astra Serif" w:hAnsi="PT Astra Serif"/>
          <w:sz w:val="28"/>
          <w:szCs w:val="28"/>
        </w:rPr>
        <w:t>ление</w:t>
      </w:r>
      <w:r w:rsidRPr="009559CD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9559CD">
        <w:rPr>
          <w:rFonts w:ascii="PT Astra Serif" w:hAnsi="PT Astra Serif"/>
          <w:sz w:val="28"/>
          <w:szCs w:val="28"/>
        </w:rPr>
        <w:t>о</w:t>
      </w:r>
      <w:r w:rsidRPr="009559CD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9559CD">
        <w:rPr>
          <w:rFonts w:ascii="PT Astra Serif" w:hAnsi="PT Astra Serif"/>
          <w:sz w:val="28"/>
          <w:szCs w:val="28"/>
        </w:rPr>
        <w:t>предоставлении</w:t>
      </w:r>
      <w:r w:rsidRPr="009559CD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9559CD">
        <w:rPr>
          <w:rFonts w:ascii="PT Astra Serif" w:hAnsi="PT Astra Serif"/>
          <w:sz w:val="28"/>
          <w:szCs w:val="28"/>
        </w:rPr>
        <w:t>субсидии по форме,</w:t>
      </w:r>
      <w:r w:rsidRPr="009559CD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9559CD">
        <w:rPr>
          <w:rFonts w:ascii="PT Astra Serif" w:hAnsi="PT Astra Serif"/>
          <w:sz w:val="28"/>
          <w:szCs w:val="28"/>
        </w:rPr>
        <w:t>согласно приложению</w:t>
      </w:r>
      <w:r w:rsidRPr="009559CD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9559CD">
        <w:rPr>
          <w:rFonts w:ascii="PT Astra Serif" w:hAnsi="PT Astra Serif"/>
          <w:sz w:val="28"/>
          <w:szCs w:val="28"/>
        </w:rPr>
        <w:t>к</w:t>
      </w:r>
      <w:r w:rsidRPr="009559CD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9559CD">
        <w:rPr>
          <w:rFonts w:ascii="PT Astra Serif" w:hAnsi="PT Astra Serif"/>
          <w:sz w:val="28"/>
          <w:szCs w:val="28"/>
        </w:rPr>
        <w:t xml:space="preserve">настоящему </w:t>
      </w:r>
      <w:r w:rsidR="006E2831" w:rsidRPr="009559CD">
        <w:rPr>
          <w:rFonts w:ascii="PT Astra Serif" w:hAnsi="PT Astra Serif"/>
          <w:sz w:val="28"/>
          <w:szCs w:val="28"/>
        </w:rPr>
        <w:t>Порядку.</w:t>
      </w:r>
    </w:p>
    <w:p w:rsidR="00684F63" w:rsidRDefault="00E46600" w:rsidP="006E2831">
      <w:pPr>
        <w:pStyle w:val="af4"/>
        <w:widowControl w:val="0"/>
        <w:numPr>
          <w:ilvl w:val="1"/>
          <w:numId w:val="8"/>
        </w:numPr>
        <w:tabs>
          <w:tab w:val="left" w:pos="1352"/>
        </w:tabs>
        <w:spacing w:line="276" w:lineRule="auto"/>
        <w:ind w:left="0" w:right="-2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Главный распорядитель</w:t>
      </w:r>
      <w:r w:rsidR="00A02877">
        <w:rPr>
          <w:rFonts w:ascii="PT Astra Serif" w:hAnsi="PT Astra Serif"/>
          <w:sz w:val="28"/>
          <w:szCs w:val="28"/>
        </w:rPr>
        <w:t xml:space="preserve"> в течение 5 (пяти) рабочих дней со дня представления </w:t>
      </w:r>
      <w:r>
        <w:rPr>
          <w:rFonts w:ascii="PT Astra Serif" w:hAnsi="PT Astra Serif"/>
          <w:sz w:val="28"/>
          <w:szCs w:val="28"/>
        </w:rPr>
        <w:t>заявления</w:t>
      </w:r>
      <w:r w:rsidR="00A02877">
        <w:rPr>
          <w:rFonts w:ascii="PT Astra Serif" w:hAnsi="PT Astra Serif"/>
          <w:sz w:val="28"/>
          <w:szCs w:val="28"/>
        </w:rPr>
        <w:t>, указанн</w:t>
      </w:r>
      <w:r>
        <w:rPr>
          <w:rFonts w:ascii="PT Astra Serif" w:hAnsi="PT Astra Serif"/>
          <w:sz w:val="28"/>
          <w:szCs w:val="28"/>
        </w:rPr>
        <w:t>ого</w:t>
      </w:r>
      <w:r w:rsidR="00A02877">
        <w:rPr>
          <w:rFonts w:ascii="PT Astra Serif" w:hAnsi="PT Astra Serif"/>
          <w:sz w:val="28"/>
          <w:szCs w:val="28"/>
        </w:rPr>
        <w:t xml:space="preserve"> в пункте 2.5 настоящего </w:t>
      </w:r>
      <w:r>
        <w:rPr>
          <w:rFonts w:ascii="PT Astra Serif" w:hAnsi="PT Astra Serif"/>
          <w:sz w:val="28"/>
          <w:szCs w:val="28"/>
        </w:rPr>
        <w:t>П</w:t>
      </w:r>
      <w:r w:rsidR="00A02877">
        <w:rPr>
          <w:rFonts w:ascii="PT Astra Serif" w:hAnsi="PT Astra Serif"/>
          <w:sz w:val="28"/>
          <w:szCs w:val="28"/>
        </w:rPr>
        <w:t>орядка, проверя</w:t>
      </w:r>
      <w:r w:rsidR="004E4C73">
        <w:rPr>
          <w:rFonts w:ascii="PT Astra Serif" w:hAnsi="PT Astra Serif"/>
          <w:sz w:val="28"/>
          <w:szCs w:val="28"/>
        </w:rPr>
        <w:t>е</w:t>
      </w:r>
      <w:r w:rsidR="00A02877">
        <w:rPr>
          <w:rFonts w:ascii="PT Astra Serif" w:hAnsi="PT Astra Serif"/>
          <w:sz w:val="28"/>
          <w:szCs w:val="28"/>
        </w:rPr>
        <w:t>т полноту и достоверность содержащихся в н</w:t>
      </w:r>
      <w:r>
        <w:rPr>
          <w:rFonts w:ascii="PT Astra Serif" w:hAnsi="PT Astra Serif"/>
          <w:sz w:val="28"/>
          <w:szCs w:val="28"/>
        </w:rPr>
        <w:t>ем</w:t>
      </w:r>
      <w:r w:rsidR="00A02877">
        <w:rPr>
          <w:rFonts w:ascii="PT Astra Serif" w:hAnsi="PT Astra Serif"/>
          <w:sz w:val="28"/>
          <w:szCs w:val="28"/>
        </w:rPr>
        <w:t xml:space="preserve"> сведениях</w:t>
      </w:r>
      <w:r w:rsidR="00D466ED">
        <w:rPr>
          <w:rFonts w:ascii="PT Astra Serif" w:hAnsi="PT Astra Serif"/>
          <w:sz w:val="28"/>
          <w:szCs w:val="28"/>
        </w:rPr>
        <w:t>, а также осуществляет проверку соответствия полу</w:t>
      </w:r>
      <w:r w:rsidR="006E2831">
        <w:rPr>
          <w:rFonts w:ascii="PT Astra Serif" w:hAnsi="PT Astra Serif"/>
          <w:sz w:val="28"/>
          <w:szCs w:val="28"/>
        </w:rPr>
        <w:t xml:space="preserve">чателя субсидии требованиям, установленным </w:t>
      </w:r>
      <w:r w:rsidR="00D466ED">
        <w:rPr>
          <w:rFonts w:ascii="PT Astra Serif" w:hAnsi="PT Astra Serif"/>
          <w:sz w:val="28"/>
          <w:szCs w:val="28"/>
        </w:rPr>
        <w:t>пункт</w:t>
      </w:r>
      <w:r w:rsidR="006E2831">
        <w:rPr>
          <w:rFonts w:ascii="PT Astra Serif" w:hAnsi="PT Astra Serif"/>
          <w:sz w:val="28"/>
          <w:szCs w:val="28"/>
        </w:rPr>
        <w:t>ом</w:t>
      </w:r>
      <w:r w:rsidR="00D466ED">
        <w:rPr>
          <w:rFonts w:ascii="PT Astra Serif" w:hAnsi="PT Astra Serif"/>
          <w:sz w:val="28"/>
          <w:szCs w:val="28"/>
        </w:rPr>
        <w:t xml:space="preserve"> 2.2 настоящего Порядка с использованием </w:t>
      </w:r>
      <w:r w:rsidR="00801FA9">
        <w:rPr>
          <w:rFonts w:ascii="PT Astra Serif" w:hAnsi="PT Astra Serif"/>
          <w:sz w:val="28"/>
          <w:szCs w:val="28"/>
        </w:rPr>
        <w:t>системы</w:t>
      </w:r>
      <w:r w:rsidR="00D466ED" w:rsidRPr="00D466ED">
        <w:rPr>
          <w:rFonts w:ascii="PT Astra Serif" w:hAnsi="PT Astra Serif"/>
          <w:sz w:val="28"/>
          <w:szCs w:val="28"/>
        </w:rPr>
        <w:t xml:space="preserve"> </w:t>
      </w:r>
      <w:r w:rsidR="00D466ED">
        <w:rPr>
          <w:rFonts w:ascii="PT Astra Serif" w:hAnsi="PT Astra Serif"/>
          <w:sz w:val="28"/>
          <w:szCs w:val="28"/>
        </w:rPr>
        <w:t>«</w:t>
      </w:r>
      <w:r w:rsidR="00D466ED" w:rsidRPr="00D466ED">
        <w:rPr>
          <w:rFonts w:ascii="PT Astra Serif" w:hAnsi="PT Astra Serif"/>
          <w:sz w:val="28"/>
          <w:szCs w:val="28"/>
        </w:rPr>
        <w:t>Электронный бюджет</w:t>
      </w:r>
      <w:r w:rsidR="00D466ED">
        <w:rPr>
          <w:rFonts w:ascii="PT Astra Serif" w:hAnsi="PT Astra Serif"/>
          <w:sz w:val="28"/>
          <w:szCs w:val="28"/>
        </w:rPr>
        <w:t xml:space="preserve">» </w:t>
      </w:r>
      <w:r w:rsidR="00A02877">
        <w:rPr>
          <w:rFonts w:ascii="PT Astra Serif" w:hAnsi="PT Astra Serif"/>
          <w:sz w:val="28"/>
          <w:szCs w:val="28"/>
        </w:rPr>
        <w:t>и принимает</w:t>
      </w:r>
      <w:r w:rsidR="00A02877">
        <w:rPr>
          <w:rFonts w:ascii="PT Astra Serif" w:hAnsi="PT Astra Serif"/>
          <w:spacing w:val="-3"/>
          <w:sz w:val="28"/>
          <w:szCs w:val="28"/>
        </w:rPr>
        <w:t xml:space="preserve"> </w:t>
      </w:r>
      <w:r w:rsidR="00A02877">
        <w:rPr>
          <w:rFonts w:ascii="PT Astra Serif" w:hAnsi="PT Astra Serif"/>
          <w:sz w:val="28"/>
          <w:szCs w:val="28"/>
        </w:rPr>
        <w:t>решение</w:t>
      </w:r>
      <w:r w:rsidR="00A02877">
        <w:rPr>
          <w:rFonts w:ascii="PT Astra Serif" w:hAnsi="PT Astra Serif"/>
          <w:spacing w:val="-5"/>
          <w:sz w:val="28"/>
          <w:szCs w:val="28"/>
        </w:rPr>
        <w:t xml:space="preserve"> </w:t>
      </w:r>
      <w:r w:rsidR="00A02877">
        <w:rPr>
          <w:rFonts w:ascii="PT Astra Serif" w:hAnsi="PT Astra Serif"/>
          <w:sz w:val="28"/>
          <w:szCs w:val="28"/>
        </w:rPr>
        <w:t>о</w:t>
      </w:r>
      <w:r w:rsidR="00A02877">
        <w:rPr>
          <w:rFonts w:ascii="PT Astra Serif" w:hAnsi="PT Astra Serif"/>
          <w:spacing w:val="-2"/>
          <w:sz w:val="28"/>
          <w:szCs w:val="28"/>
        </w:rPr>
        <w:t xml:space="preserve"> </w:t>
      </w:r>
      <w:r w:rsidR="00A02877">
        <w:rPr>
          <w:rFonts w:ascii="PT Astra Serif" w:hAnsi="PT Astra Serif"/>
          <w:sz w:val="28"/>
          <w:szCs w:val="28"/>
        </w:rPr>
        <w:t>предоставлени</w:t>
      </w:r>
      <w:r w:rsidR="00801FA9">
        <w:rPr>
          <w:rFonts w:ascii="PT Astra Serif" w:hAnsi="PT Astra Serif"/>
          <w:sz w:val="28"/>
          <w:szCs w:val="28"/>
        </w:rPr>
        <w:t>и</w:t>
      </w:r>
      <w:r w:rsidR="00A02877">
        <w:rPr>
          <w:rFonts w:ascii="PT Astra Serif" w:hAnsi="PT Astra Serif"/>
          <w:spacing w:val="-3"/>
          <w:sz w:val="28"/>
          <w:szCs w:val="28"/>
        </w:rPr>
        <w:t xml:space="preserve"> </w:t>
      </w:r>
      <w:r w:rsidR="00A02877">
        <w:rPr>
          <w:rFonts w:ascii="PT Astra Serif" w:hAnsi="PT Astra Serif"/>
          <w:sz w:val="28"/>
          <w:szCs w:val="28"/>
        </w:rPr>
        <w:t>субсидии</w:t>
      </w:r>
      <w:r w:rsidR="00A02877">
        <w:rPr>
          <w:rFonts w:ascii="PT Astra Serif" w:hAnsi="PT Astra Serif"/>
          <w:spacing w:val="-2"/>
          <w:sz w:val="28"/>
          <w:szCs w:val="28"/>
        </w:rPr>
        <w:t xml:space="preserve"> </w:t>
      </w:r>
      <w:r w:rsidR="00A02877">
        <w:rPr>
          <w:rFonts w:ascii="PT Astra Serif" w:hAnsi="PT Astra Serif"/>
          <w:sz w:val="28"/>
          <w:szCs w:val="28"/>
        </w:rPr>
        <w:t>или</w:t>
      </w:r>
      <w:r w:rsidR="00A02877">
        <w:rPr>
          <w:rFonts w:ascii="PT Astra Serif" w:hAnsi="PT Astra Serif"/>
          <w:spacing w:val="-2"/>
          <w:sz w:val="28"/>
          <w:szCs w:val="28"/>
        </w:rPr>
        <w:t xml:space="preserve"> </w:t>
      </w:r>
      <w:r w:rsidR="00A02877">
        <w:rPr>
          <w:rFonts w:ascii="PT Astra Serif" w:hAnsi="PT Astra Serif"/>
          <w:sz w:val="28"/>
          <w:szCs w:val="28"/>
        </w:rPr>
        <w:t>об</w:t>
      </w:r>
      <w:r w:rsidR="00A02877">
        <w:rPr>
          <w:rFonts w:ascii="PT Astra Serif" w:hAnsi="PT Astra Serif"/>
          <w:spacing w:val="-3"/>
          <w:sz w:val="28"/>
          <w:szCs w:val="28"/>
        </w:rPr>
        <w:t xml:space="preserve"> </w:t>
      </w:r>
      <w:r w:rsidR="00A02877">
        <w:rPr>
          <w:rFonts w:ascii="PT Astra Serif" w:hAnsi="PT Astra Serif"/>
          <w:sz w:val="28"/>
          <w:szCs w:val="28"/>
        </w:rPr>
        <w:t>отказе</w:t>
      </w:r>
      <w:r w:rsidR="00A02877">
        <w:rPr>
          <w:rFonts w:ascii="PT Astra Serif" w:hAnsi="PT Astra Serif"/>
          <w:spacing w:val="-3"/>
          <w:sz w:val="28"/>
          <w:szCs w:val="28"/>
        </w:rPr>
        <w:t xml:space="preserve"> </w:t>
      </w:r>
      <w:r w:rsidR="00A02877">
        <w:rPr>
          <w:rFonts w:ascii="PT Astra Serif" w:hAnsi="PT Astra Serif"/>
          <w:sz w:val="28"/>
          <w:szCs w:val="28"/>
        </w:rPr>
        <w:t>в</w:t>
      </w:r>
      <w:r w:rsidR="00A02877">
        <w:rPr>
          <w:rFonts w:ascii="PT Astra Serif" w:hAnsi="PT Astra Serif"/>
          <w:spacing w:val="-3"/>
          <w:sz w:val="28"/>
          <w:szCs w:val="28"/>
        </w:rPr>
        <w:t xml:space="preserve"> </w:t>
      </w:r>
      <w:r w:rsidR="006E2831">
        <w:rPr>
          <w:rFonts w:ascii="PT Astra Serif" w:hAnsi="PT Astra Serif"/>
          <w:sz w:val="28"/>
          <w:szCs w:val="28"/>
        </w:rPr>
        <w:t>заключении соглашения о предоставлении субсидии</w:t>
      </w:r>
      <w:r w:rsidR="00A02877">
        <w:rPr>
          <w:rFonts w:ascii="PT Astra Serif" w:hAnsi="PT Astra Serif"/>
          <w:sz w:val="28"/>
          <w:szCs w:val="28"/>
        </w:rPr>
        <w:t xml:space="preserve"> по основаниям, указанным в пункте 2.7 настоящего </w:t>
      </w:r>
      <w:r w:rsidR="00D466ED">
        <w:rPr>
          <w:rFonts w:ascii="PT Astra Serif" w:hAnsi="PT Astra Serif"/>
          <w:sz w:val="28"/>
          <w:szCs w:val="28"/>
        </w:rPr>
        <w:t>П</w:t>
      </w:r>
      <w:r w:rsidR="00A02877">
        <w:rPr>
          <w:rFonts w:ascii="PT Astra Serif" w:hAnsi="PT Astra Serif"/>
          <w:sz w:val="28"/>
          <w:szCs w:val="28"/>
        </w:rPr>
        <w:t>орядка.</w:t>
      </w:r>
    </w:p>
    <w:p w:rsidR="00684F63" w:rsidRDefault="00A02877" w:rsidP="006E2831">
      <w:pPr>
        <w:pStyle w:val="af4"/>
        <w:widowControl w:val="0"/>
        <w:numPr>
          <w:ilvl w:val="1"/>
          <w:numId w:val="8"/>
        </w:numPr>
        <w:tabs>
          <w:tab w:val="left" w:pos="1352"/>
        </w:tabs>
        <w:spacing w:line="276" w:lineRule="auto"/>
        <w:ind w:left="0" w:right="-2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Основания</w:t>
      </w:r>
      <w:r>
        <w:rPr>
          <w:rFonts w:ascii="PT Astra Serif" w:hAnsi="PT Astra Serif"/>
          <w:spacing w:val="-5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для</w:t>
      </w:r>
      <w:r>
        <w:rPr>
          <w:rFonts w:ascii="PT Astra Serif" w:hAnsi="PT Astra Serif"/>
          <w:spacing w:val="-7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отказа</w:t>
      </w:r>
      <w:r>
        <w:rPr>
          <w:rFonts w:ascii="PT Astra Serif" w:hAnsi="PT Astra Serif"/>
          <w:spacing w:val="-4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/>
          <w:spacing w:val="-5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заключении соглашения</w:t>
      </w:r>
      <w:r w:rsidR="006E2831">
        <w:rPr>
          <w:rFonts w:ascii="PT Astra Serif" w:hAnsi="PT Astra Serif"/>
          <w:sz w:val="28"/>
          <w:szCs w:val="28"/>
        </w:rPr>
        <w:t xml:space="preserve"> о предоставлении субсидии</w:t>
      </w:r>
      <w:r>
        <w:rPr>
          <w:rFonts w:ascii="PT Astra Serif" w:hAnsi="PT Astra Serif"/>
          <w:spacing w:val="-2"/>
          <w:sz w:val="28"/>
          <w:szCs w:val="28"/>
        </w:rPr>
        <w:t>:</w:t>
      </w:r>
    </w:p>
    <w:p w:rsidR="00684F63" w:rsidRPr="009559CD" w:rsidRDefault="00A02877" w:rsidP="006E2831">
      <w:pPr>
        <w:pStyle w:val="af4"/>
        <w:widowControl w:val="0"/>
        <w:numPr>
          <w:ilvl w:val="2"/>
          <w:numId w:val="8"/>
        </w:numPr>
        <w:tabs>
          <w:tab w:val="left" w:pos="1024"/>
        </w:tabs>
        <w:spacing w:line="276" w:lineRule="auto"/>
        <w:ind w:left="0" w:right="-2" w:firstLine="719"/>
        <w:jc w:val="both"/>
        <w:rPr>
          <w:rFonts w:ascii="PT Astra Serif" w:hAnsi="PT Astra Serif"/>
          <w:sz w:val="28"/>
          <w:szCs w:val="28"/>
        </w:rPr>
      </w:pPr>
      <w:r w:rsidRPr="009559CD">
        <w:rPr>
          <w:rFonts w:ascii="PT Astra Serif" w:hAnsi="PT Astra Serif"/>
          <w:sz w:val="28"/>
          <w:szCs w:val="28"/>
        </w:rPr>
        <w:t xml:space="preserve">Несоответствие представленных получателем субсидии документов требованиям, установленным </w:t>
      </w:r>
      <w:r w:rsidR="006E2831" w:rsidRPr="009559CD">
        <w:rPr>
          <w:rFonts w:ascii="PT Astra Serif" w:hAnsi="PT Astra Serif"/>
          <w:sz w:val="28"/>
          <w:szCs w:val="28"/>
        </w:rPr>
        <w:t>пунктом 2.2 настоящего Порядка</w:t>
      </w:r>
      <w:r w:rsidRPr="009559CD">
        <w:rPr>
          <w:rFonts w:ascii="PT Astra Serif" w:hAnsi="PT Astra Serif"/>
          <w:sz w:val="28"/>
          <w:szCs w:val="28"/>
        </w:rPr>
        <w:t>, или непредставление (представление не в полном объеме) указанных</w:t>
      </w:r>
      <w:r w:rsidR="00B31859" w:rsidRPr="009559CD">
        <w:rPr>
          <w:rFonts w:ascii="PT Astra Serif" w:hAnsi="PT Astra Serif"/>
          <w:sz w:val="28"/>
          <w:szCs w:val="28"/>
        </w:rPr>
        <w:t xml:space="preserve"> в пункте 2.5 настоящего Порядка </w:t>
      </w:r>
      <w:r w:rsidRPr="009559CD">
        <w:rPr>
          <w:rFonts w:ascii="PT Astra Serif" w:hAnsi="PT Astra Serif"/>
          <w:sz w:val="28"/>
          <w:szCs w:val="28"/>
        </w:rPr>
        <w:t>документов</w:t>
      </w:r>
      <w:r w:rsidR="009559CD" w:rsidRPr="009559CD">
        <w:rPr>
          <w:rFonts w:ascii="PT Astra Serif" w:hAnsi="PT Astra Serif"/>
          <w:sz w:val="28"/>
          <w:szCs w:val="28"/>
        </w:rPr>
        <w:t>.</w:t>
      </w:r>
    </w:p>
    <w:p w:rsidR="00684F63" w:rsidRDefault="00A02877" w:rsidP="006E2831">
      <w:pPr>
        <w:pStyle w:val="af4"/>
        <w:widowControl w:val="0"/>
        <w:numPr>
          <w:ilvl w:val="2"/>
          <w:numId w:val="8"/>
        </w:numPr>
        <w:tabs>
          <w:tab w:val="left" w:pos="1024"/>
        </w:tabs>
        <w:spacing w:line="276" w:lineRule="auto"/>
        <w:ind w:left="0" w:right="-2" w:firstLine="71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Установление факта недостоверности представленной получателем субсидии </w:t>
      </w:r>
      <w:r>
        <w:rPr>
          <w:rFonts w:ascii="PT Astra Serif" w:hAnsi="PT Astra Serif"/>
          <w:spacing w:val="-2"/>
          <w:sz w:val="28"/>
          <w:szCs w:val="28"/>
        </w:rPr>
        <w:t>информации.</w:t>
      </w:r>
    </w:p>
    <w:p w:rsidR="00684F63" w:rsidRDefault="00A02877" w:rsidP="006E2831">
      <w:pPr>
        <w:pStyle w:val="af4"/>
        <w:widowControl w:val="0"/>
        <w:numPr>
          <w:ilvl w:val="1"/>
          <w:numId w:val="8"/>
        </w:numPr>
        <w:tabs>
          <w:tab w:val="left" w:pos="1552"/>
        </w:tabs>
        <w:spacing w:line="276" w:lineRule="auto"/>
        <w:ind w:left="0" w:right="-2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/>
          <w:spacing w:val="-3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случае принятия</w:t>
      </w:r>
      <w:r>
        <w:rPr>
          <w:rFonts w:ascii="PT Astra Serif" w:hAnsi="PT Astra Serif"/>
          <w:spacing w:val="4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положительного решения</w:t>
      </w:r>
      <w:r>
        <w:rPr>
          <w:rFonts w:ascii="PT Astra Serif" w:hAnsi="PT Astra Serif"/>
          <w:spacing w:val="-3"/>
          <w:sz w:val="28"/>
          <w:szCs w:val="28"/>
        </w:rPr>
        <w:t xml:space="preserve"> </w:t>
      </w:r>
      <w:r w:rsidR="00BE59E4">
        <w:rPr>
          <w:rFonts w:ascii="PT Astra Serif" w:hAnsi="PT Astra Serif"/>
          <w:sz w:val="28"/>
          <w:szCs w:val="28"/>
        </w:rPr>
        <w:t>Главный распорядитель</w:t>
      </w:r>
      <w:r>
        <w:rPr>
          <w:rFonts w:ascii="PT Astra Serif" w:hAnsi="PT Astra Serif"/>
          <w:sz w:val="28"/>
          <w:szCs w:val="28"/>
        </w:rPr>
        <w:t xml:space="preserve"> готовит акт о </w:t>
      </w:r>
      <w:r w:rsidR="00E46600">
        <w:rPr>
          <w:rFonts w:ascii="PT Astra Serif" w:hAnsi="PT Astra Serif"/>
          <w:sz w:val="28"/>
          <w:szCs w:val="28"/>
        </w:rPr>
        <w:t>размере</w:t>
      </w:r>
      <w:r>
        <w:rPr>
          <w:rFonts w:ascii="PT Astra Serif" w:hAnsi="PT Astra Serif"/>
          <w:sz w:val="28"/>
          <w:szCs w:val="28"/>
        </w:rPr>
        <w:t xml:space="preserve"> субсидии</w:t>
      </w:r>
      <w:r w:rsidR="00E46600">
        <w:rPr>
          <w:rFonts w:ascii="PT Astra Serif" w:hAnsi="PT Astra Serif"/>
          <w:sz w:val="28"/>
          <w:szCs w:val="28"/>
        </w:rPr>
        <w:t>.</w:t>
      </w:r>
    </w:p>
    <w:p w:rsidR="00684F63" w:rsidRDefault="00A02877">
      <w:pPr>
        <w:pStyle w:val="af5"/>
        <w:spacing w:after="0" w:line="276" w:lineRule="auto"/>
        <w:ind w:right="-2" w:firstLine="709"/>
        <w:jc w:val="both"/>
        <w:rPr>
          <w:rFonts w:ascii="PT Astra Serif" w:hAnsi="PT Astra Serif"/>
          <w:spacing w:val="-2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Акт о размере субсидии утверждается </w:t>
      </w:r>
      <w:r w:rsidR="00E46600">
        <w:rPr>
          <w:rFonts w:ascii="PT Astra Serif" w:hAnsi="PT Astra Serif"/>
          <w:sz w:val="28"/>
          <w:szCs w:val="28"/>
        </w:rPr>
        <w:t>Главным распорядителем</w:t>
      </w:r>
      <w:r>
        <w:rPr>
          <w:rFonts w:ascii="PT Astra Serif" w:hAnsi="PT Astra Serif"/>
          <w:sz w:val="28"/>
          <w:szCs w:val="28"/>
        </w:rPr>
        <w:t xml:space="preserve"> в следующие </w:t>
      </w:r>
      <w:r>
        <w:rPr>
          <w:rFonts w:ascii="PT Astra Serif" w:hAnsi="PT Astra Serif"/>
          <w:spacing w:val="-2"/>
          <w:sz w:val="28"/>
          <w:szCs w:val="28"/>
        </w:rPr>
        <w:t>сроки:</w:t>
      </w:r>
    </w:p>
    <w:p w:rsidR="00684F63" w:rsidRDefault="00A02877">
      <w:pPr>
        <w:pStyle w:val="af5"/>
        <w:spacing w:after="0" w:line="276" w:lineRule="auto"/>
        <w:ind w:right="-2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pacing w:val="-2"/>
          <w:sz w:val="28"/>
          <w:szCs w:val="28"/>
        </w:rPr>
        <w:t xml:space="preserve">2.8.1. </w:t>
      </w:r>
      <w:r>
        <w:rPr>
          <w:rFonts w:ascii="PT Astra Serif" w:hAnsi="PT Astra Serif"/>
          <w:sz w:val="28"/>
          <w:szCs w:val="28"/>
        </w:rPr>
        <w:t>По доходам, поступившим в бюджет город</w:t>
      </w:r>
      <w:r w:rsidR="00E46600"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/>
          <w:sz w:val="28"/>
          <w:szCs w:val="28"/>
        </w:rPr>
        <w:t xml:space="preserve"> Югорск</w:t>
      </w:r>
      <w:r w:rsidR="00E46600"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/>
          <w:sz w:val="28"/>
          <w:szCs w:val="28"/>
        </w:rPr>
        <w:t xml:space="preserve"> до</w:t>
      </w:r>
      <w:r>
        <w:rPr>
          <w:rFonts w:ascii="PT Astra Serif" w:hAnsi="PT Astra Serif"/>
          <w:spacing w:val="4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1</w:t>
      </w:r>
      <w:r>
        <w:rPr>
          <w:rFonts w:ascii="PT Astra Serif" w:hAnsi="PT Astra Serif"/>
          <w:spacing w:val="4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ноября</w:t>
      </w:r>
      <w:r>
        <w:rPr>
          <w:rFonts w:ascii="PT Astra Serif" w:hAnsi="PT Astra Serif"/>
          <w:spacing w:val="4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текущего</w:t>
      </w:r>
      <w:r>
        <w:rPr>
          <w:rFonts w:ascii="PT Astra Serif" w:hAnsi="PT Astra Serif"/>
          <w:spacing w:val="4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финансового</w:t>
      </w:r>
      <w:r>
        <w:rPr>
          <w:rFonts w:ascii="PT Astra Serif" w:hAnsi="PT Astra Serif"/>
          <w:spacing w:val="4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года</w:t>
      </w:r>
      <w:r>
        <w:rPr>
          <w:rFonts w:ascii="PT Astra Serif" w:hAnsi="PT Astra Serif"/>
          <w:spacing w:val="4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- </w:t>
      </w:r>
      <w:r>
        <w:rPr>
          <w:rFonts w:ascii="PT Astra Serif" w:hAnsi="PT Astra Serif"/>
          <w:spacing w:val="-6"/>
          <w:sz w:val="28"/>
          <w:szCs w:val="28"/>
        </w:rPr>
        <w:t xml:space="preserve">не </w:t>
      </w:r>
      <w:r>
        <w:rPr>
          <w:rFonts w:ascii="PT Astra Serif" w:hAnsi="PT Astra Serif"/>
          <w:sz w:val="28"/>
          <w:szCs w:val="28"/>
        </w:rPr>
        <w:t>позднее 1 декабря текущего финансового года;</w:t>
      </w:r>
    </w:p>
    <w:p w:rsidR="00684F63" w:rsidRDefault="00A02877">
      <w:pPr>
        <w:pStyle w:val="af5"/>
        <w:spacing w:after="0" w:line="276" w:lineRule="auto"/>
        <w:ind w:right="-2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2.8.2. По</w:t>
      </w:r>
      <w:r>
        <w:rPr>
          <w:rFonts w:ascii="PT Astra Serif" w:hAnsi="PT Astra Serif"/>
          <w:spacing w:val="-8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доходам,</w:t>
      </w:r>
      <w:r>
        <w:rPr>
          <w:rFonts w:ascii="PT Astra Serif" w:hAnsi="PT Astra Serif"/>
          <w:spacing w:val="64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поступившим</w:t>
      </w:r>
      <w:r>
        <w:rPr>
          <w:rFonts w:ascii="PT Astra Serif" w:hAnsi="PT Astra Serif"/>
          <w:spacing w:val="-3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/>
          <w:spacing w:val="-5"/>
          <w:sz w:val="28"/>
          <w:szCs w:val="28"/>
        </w:rPr>
        <w:t xml:space="preserve"> </w:t>
      </w:r>
      <w:r w:rsidR="00A9632F">
        <w:rPr>
          <w:rFonts w:ascii="PT Astra Serif" w:hAnsi="PT Astra Serif"/>
          <w:spacing w:val="-5"/>
          <w:sz w:val="28"/>
          <w:szCs w:val="28"/>
        </w:rPr>
        <w:t xml:space="preserve">бюджет </w:t>
      </w:r>
      <w:r>
        <w:rPr>
          <w:rFonts w:ascii="PT Astra Serif" w:hAnsi="PT Astra Serif"/>
          <w:sz w:val="28"/>
          <w:szCs w:val="28"/>
        </w:rPr>
        <w:t>город</w:t>
      </w:r>
      <w:r w:rsidR="00E46600"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/>
          <w:sz w:val="28"/>
          <w:szCs w:val="28"/>
        </w:rPr>
        <w:t xml:space="preserve"> Югорск</w:t>
      </w:r>
      <w:r w:rsidR="00E46600"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/>
          <w:sz w:val="28"/>
          <w:szCs w:val="28"/>
        </w:rPr>
        <w:t xml:space="preserve"> после 1 ноября текущего финансового года -</w:t>
      </w:r>
      <w:r>
        <w:rPr>
          <w:rFonts w:ascii="PT Astra Serif" w:hAnsi="PT Astra Serif"/>
          <w:spacing w:val="4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не позднее 1 марта финансового года, следующего за годом поступления соответствующих доходов.</w:t>
      </w:r>
    </w:p>
    <w:p w:rsidR="00684F63" w:rsidRDefault="00A02877">
      <w:pPr>
        <w:pStyle w:val="af5"/>
        <w:spacing w:after="0" w:line="276" w:lineRule="auto"/>
        <w:ind w:right="-2" w:firstLine="71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pacing w:val="-10"/>
          <w:sz w:val="28"/>
          <w:szCs w:val="28"/>
        </w:rPr>
        <w:t xml:space="preserve">В </w:t>
      </w:r>
      <w:r>
        <w:rPr>
          <w:rFonts w:ascii="PT Astra Serif" w:hAnsi="PT Astra Serif"/>
          <w:spacing w:val="-2"/>
          <w:sz w:val="28"/>
          <w:szCs w:val="28"/>
        </w:rPr>
        <w:t xml:space="preserve">случае </w:t>
      </w:r>
      <w:r>
        <w:rPr>
          <w:rFonts w:ascii="PT Astra Serif" w:hAnsi="PT Astra Serif"/>
          <w:spacing w:val="-4"/>
          <w:sz w:val="28"/>
          <w:szCs w:val="28"/>
        </w:rPr>
        <w:t xml:space="preserve">если </w:t>
      </w:r>
      <w:r>
        <w:rPr>
          <w:rFonts w:ascii="PT Astra Serif" w:hAnsi="PT Astra Serif"/>
          <w:spacing w:val="-2"/>
          <w:sz w:val="28"/>
          <w:szCs w:val="28"/>
        </w:rPr>
        <w:t xml:space="preserve">информация </w:t>
      </w:r>
      <w:r>
        <w:rPr>
          <w:rFonts w:ascii="PT Astra Serif" w:hAnsi="PT Astra Serif"/>
          <w:spacing w:val="-6"/>
          <w:sz w:val="28"/>
          <w:szCs w:val="28"/>
        </w:rPr>
        <w:t xml:space="preserve">по </w:t>
      </w:r>
      <w:r>
        <w:rPr>
          <w:rFonts w:ascii="PT Astra Serif" w:hAnsi="PT Astra Serif"/>
          <w:sz w:val="28"/>
          <w:szCs w:val="28"/>
        </w:rPr>
        <w:t>доходам,</w:t>
      </w:r>
      <w:r>
        <w:rPr>
          <w:rFonts w:ascii="PT Astra Serif" w:hAnsi="PT Astra Serif"/>
          <w:spacing w:val="4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поступившим в бюджет </w:t>
      </w:r>
      <w:r w:rsidR="00A9632F">
        <w:rPr>
          <w:rFonts w:ascii="PT Astra Serif" w:hAnsi="PT Astra Serif"/>
          <w:sz w:val="28"/>
          <w:szCs w:val="28"/>
        </w:rPr>
        <w:t>города</w:t>
      </w:r>
      <w:r>
        <w:rPr>
          <w:rFonts w:ascii="PT Astra Serif" w:hAnsi="PT Astra Serif"/>
          <w:sz w:val="28"/>
          <w:szCs w:val="28"/>
        </w:rPr>
        <w:t xml:space="preserve"> Югорск</w:t>
      </w:r>
      <w:r w:rsidR="00A9632F"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/>
          <w:sz w:val="28"/>
          <w:szCs w:val="28"/>
        </w:rPr>
        <w:t xml:space="preserve"> не учитывалась </w:t>
      </w:r>
      <w:r>
        <w:rPr>
          <w:rFonts w:ascii="PT Astra Serif" w:hAnsi="PT Astra Serif"/>
          <w:spacing w:val="-2"/>
          <w:sz w:val="28"/>
          <w:szCs w:val="28"/>
        </w:rPr>
        <w:t xml:space="preserve">ранее </w:t>
      </w:r>
      <w:r>
        <w:rPr>
          <w:rFonts w:ascii="PT Astra Serif" w:hAnsi="PT Astra Serif"/>
          <w:spacing w:val="-4"/>
          <w:sz w:val="28"/>
          <w:szCs w:val="28"/>
        </w:rPr>
        <w:t xml:space="preserve">при </w:t>
      </w:r>
      <w:r>
        <w:rPr>
          <w:rFonts w:ascii="PT Astra Serif" w:hAnsi="PT Astra Serif"/>
          <w:spacing w:val="-2"/>
          <w:sz w:val="28"/>
          <w:szCs w:val="28"/>
        </w:rPr>
        <w:t xml:space="preserve">расчете </w:t>
      </w:r>
      <w:r>
        <w:rPr>
          <w:rFonts w:ascii="PT Astra Serif" w:hAnsi="PT Astra Serif"/>
          <w:spacing w:val="-55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размера </w:t>
      </w:r>
      <w:r>
        <w:rPr>
          <w:rFonts w:ascii="PT Astra Serif" w:hAnsi="PT Astra Serif"/>
          <w:spacing w:val="-2"/>
          <w:sz w:val="28"/>
          <w:szCs w:val="28"/>
        </w:rPr>
        <w:t>субсидии, соответствующая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pacing w:val="-2"/>
          <w:sz w:val="28"/>
          <w:szCs w:val="28"/>
        </w:rPr>
        <w:t xml:space="preserve">информация </w:t>
      </w:r>
      <w:r>
        <w:rPr>
          <w:rFonts w:ascii="PT Astra Serif" w:hAnsi="PT Astra Serif"/>
          <w:sz w:val="28"/>
          <w:szCs w:val="28"/>
        </w:rPr>
        <w:t>учитывается в очередном акте о размере субсидии.</w:t>
      </w:r>
    </w:p>
    <w:p w:rsidR="00684F63" w:rsidRDefault="00A02877">
      <w:pPr>
        <w:pStyle w:val="af5"/>
        <w:spacing w:after="0" w:line="276" w:lineRule="auto"/>
        <w:ind w:right="-2" w:firstLine="71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</w:t>
      </w:r>
      <w:r w:rsidR="00B31859">
        <w:rPr>
          <w:rFonts w:ascii="PT Astra Serif" w:hAnsi="PT Astra Serif"/>
          <w:sz w:val="28"/>
          <w:szCs w:val="28"/>
        </w:rPr>
        <w:t>9</w:t>
      </w:r>
      <w:r>
        <w:rPr>
          <w:rFonts w:ascii="PT Astra Serif" w:hAnsi="PT Astra Serif"/>
          <w:sz w:val="28"/>
          <w:szCs w:val="28"/>
        </w:rPr>
        <w:t>. Перечисление</w:t>
      </w:r>
      <w:r>
        <w:rPr>
          <w:rFonts w:ascii="PT Astra Serif" w:hAnsi="PT Astra Serif"/>
          <w:spacing w:val="-2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субсидии</w:t>
      </w:r>
      <w:r>
        <w:rPr>
          <w:rFonts w:ascii="PT Astra Serif" w:hAnsi="PT Astra Serif"/>
          <w:spacing w:val="-2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осуществляется</w:t>
      </w:r>
      <w:r>
        <w:rPr>
          <w:rFonts w:ascii="PT Astra Serif" w:hAnsi="PT Astra Serif"/>
          <w:spacing w:val="-2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</w:t>
      </w:r>
      <w:r>
        <w:rPr>
          <w:rFonts w:ascii="PT Astra Serif" w:hAnsi="PT Astra Serif"/>
          <w:spacing w:val="-2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счет</w:t>
      </w:r>
      <w:r>
        <w:rPr>
          <w:rFonts w:ascii="PT Astra Serif" w:hAnsi="PT Astra Serif"/>
          <w:spacing w:val="-2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получателя субсидии, открытый в соответствии с законодательством Российской Федерации, в срок не позднее 5 рабочих</w:t>
      </w:r>
      <w:r w:rsidR="00B31859">
        <w:rPr>
          <w:rFonts w:ascii="PT Astra Serif" w:hAnsi="PT Astra Serif"/>
          <w:sz w:val="28"/>
          <w:szCs w:val="28"/>
        </w:rPr>
        <w:t xml:space="preserve"> дней со дня утверждения Главным распорядителем</w:t>
      </w:r>
      <w:r>
        <w:rPr>
          <w:rFonts w:ascii="PT Astra Serif" w:hAnsi="PT Astra Serif"/>
          <w:sz w:val="28"/>
          <w:szCs w:val="28"/>
        </w:rPr>
        <w:t xml:space="preserve"> акта о размере субсидии.</w:t>
      </w:r>
    </w:p>
    <w:p w:rsidR="00B31859" w:rsidRDefault="00B31859" w:rsidP="00B31859">
      <w:pPr>
        <w:pStyle w:val="af4"/>
        <w:tabs>
          <w:tab w:val="left" w:pos="0"/>
        </w:tabs>
        <w:spacing w:line="276" w:lineRule="auto"/>
        <w:ind w:left="0" w:right="-2"/>
        <w:contextualSpacing/>
        <w:rPr>
          <w:rFonts w:ascii="PT Astra Serif" w:hAnsi="PT Astra Serif"/>
          <w:sz w:val="28"/>
          <w:szCs w:val="28"/>
        </w:rPr>
      </w:pPr>
    </w:p>
    <w:p w:rsidR="00684F63" w:rsidRPr="00B31859" w:rsidRDefault="00A9632F" w:rsidP="00B31859">
      <w:pPr>
        <w:pStyle w:val="af4"/>
        <w:numPr>
          <w:ilvl w:val="0"/>
          <w:numId w:val="7"/>
        </w:numPr>
        <w:tabs>
          <w:tab w:val="left" w:pos="0"/>
        </w:tabs>
        <w:spacing w:line="276" w:lineRule="auto"/>
        <w:ind w:left="0" w:right="-2" w:firstLine="0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B31859">
        <w:rPr>
          <w:rFonts w:ascii="PT Astra Serif" w:hAnsi="PT Astra Serif"/>
          <w:b/>
          <w:sz w:val="28"/>
          <w:szCs w:val="28"/>
        </w:rPr>
        <w:t>Требования к п</w:t>
      </w:r>
      <w:r w:rsidR="00A02877" w:rsidRPr="00B31859">
        <w:rPr>
          <w:rFonts w:ascii="PT Astra Serif" w:hAnsi="PT Astra Serif"/>
          <w:b/>
          <w:sz w:val="28"/>
          <w:szCs w:val="28"/>
        </w:rPr>
        <w:t>редставлени</w:t>
      </w:r>
      <w:r w:rsidRPr="00B31859">
        <w:rPr>
          <w:rFonts w:ascii="PT Astra Serif" w:hAnsi="PT Astra Serif"/>
          <w:b/>
          <w:sz w:val="28"/>
          <w:szCs w:val="28"/>
        </w:rPr>
        <w:t>ю</w:t>
      </w:r>
      <w:r w:rsidR="00A02877" w:rsidRPr="00B31859">
        <w:rPr>
          <w:rFonts w:ascii="PT Astra Serif" w:hAnsi="PT Astra Serif"/>
          <w:b/>
          <w:sz w:val="28"/>
          <w:szCs w:val="28"/>
        </w:rPr>
        <w:t xml:space="preserve"> отчетности, осуществлени</w:t>
      </w:r>
      <w:r w:rsidRPr="00B31859">
        <w:rPr>
          <w:rFonts w:ascii="PT Astra Serif" w:hAnsi="PT Astra Serif"/>
          <w:b/>
          <w:sz w:val="28"/>
          <w:szCs w:val="28"/>
        </w:rPr>
        <w:t>ю</w:t>
      </w:r>
      <w:r w:rsidR="00A02877" w:rsidRPr="00B31859">
        <w:rPr>
          <w:rFonts w:ascii="PT Astra Serif" w:hAnsi="PT Astra Serif"/>
          <w:b/>
          <w:sz w:val="28"/>
          <w:szCs w:val="28"/>
        </w:rPr>
        <w:t xml:space="preserve"> контроля (мониторинга) за</w:t>
      </w:r>
      <w:r w:rsidR="00A02877" w:rsidRPr="00B31859">
        <w:rPr>
          <w:rFonts w:ascii="PT Astra Serif" w:hAnsi="PT Astra Serif"/>
          <w:b/>
          <w:spacing w:val="-10"/>
          <w:sz w:val="28"/>
          <w:szCs w:val="28"/>
        </w:rPr>
        <w:t xml:space="preserve"> </w:t>
      </w:r>
      <w:r w:rsidR="00A02877" w:rsidRPr="00B31859">
        <w:rPr>
          <w:rFonts w:ascii="PT Astra Serif" w:hAnsi="PT Astra Serif"/>
          <w:b/>
          <w:sz w:val="28"/>
          <w:szCs w:val="28"/>
        </w:rPr>
        <w:t>соблюдением</w:t>
      </w:r>
      <w:r w:rsidR="00A02877" w:rsidRPr="00B31859">
        <w:rPr>
          <w:rFonts w:ascii="PT Astra Serif" w:hAnsi="PT Astra Serif"/>
          <w:b/>
          <w:spacing w:val="-12"/>
          <w:sz w:val="28"/>
          <w:szCs w:val="28"/>
        </w:rPr>
        <w:t xml:space="preserve"> </w:t>
      </w:r>
      <w:r w:rsidR="00A02877" w:rsidRPr="00B31859">
        <w:rPr>
          <w:rFonts w:ascii="PT Astra Serif" w:hAnsi="PT Astra Serif"/>
          <w:b/>
          <w:sz w:val="28"/>
          <w:szCs w:val="28"/>
        </w:rPr>
        <w:t>целей,</w:t>
      </w:r>
      <w:r w:rsidR="00A02877" w:rsidRPr="00B31859">
        <w:rPr>
          <w:rFonts w:ascii="PT Astra Serif" w:hAnsi="PT Astra Serif"/>
          <w:b/>
          <w:spacing w:val="-10"/>
          <w:sz w:val="28"/>
          <w:szCs w:val="28"/>
        </w:rPr>
        <w:t xml:space="preserve"> </w:t>
      </w:r>
      <w:r w:rsidR="00A02877" w:rsidRPr="00B31859">
        <w:rPr>
          <w:rFonts w:ascii="PT Astra Serif" w:hAnsi="PT Astra Serif"/>
          <w:b/>
          <w:sz w:val="28"/>
          <w:szCs w:val="28"/>
        </w:rPr>
        <w:t>условий</w:t>
      </w:r>
      <w:r w:rsidR="00A02877" w:rsidRPr="00B31859">
        <w:rPr>
          <w:rFonts w:ascii="PT Astra Serif" w:hAnsi="PT Astra Serif"/>
          <w:b/>
          <w:spacing w:val="-8"/>
          <w:sz w:val="28"/>
          <w:szCs w:val="28"/>
        </w:rPr>
        <w:t xml:space="preserve"> </w:t>
      </w:r>
      <w:r w:rsidR="00A02877" w:rsidRPr="00B31859">
        <w:rPr>
          <w:rFonts w:ascii="PT Astra Serif" w:hAnsi="PT Astra Serif"/>
          <w:b/>
          <w:sz w:val="28"/>
          <w:szCs w:val="28"/>
        </w:rPr>
        <w:t>и</w:t>
      </w:r>
      <w:r w:rsidR="00A02877" w:rsidRPr="00B31859">
        <w:rPr>
          <w:rFonts w:ascii="PT Astra Serif" w:hAnsi="PT Astra Serif"/>
          <w:b/>
          <w:spacing w:val="-12"/>
          <w:sz w:val="28"/>
          <w:szCs w:val="28"/>
        </w:rPr>
        <w:t xml:space="preserve"> </w:t>
      </w:r>
      <w:r w:rsidR="00A02877" w:rsidRPr="00B31859">
        <w:rPr>
          <w:rFonts w:ascii="PT Astra Serif" w:hAnsi="PT Astra Serif"/>
          <w:b/>
          <w:sz w:val="28"/>
          <w:szCs w:val="28"/>
        </w:rPr>
        <w:t>порядка</w:t>
      </w:r>
      <w:r w:rsidR="00A02877" w:rsidRPr="00B31859">
        <w:rPr>
          <w:rFonts w:ascii="PT Astra Serif" w:hAnsi="PT Astra Serif"/>
          <w:b/>
          <w:spacing w:val="-9"/>
          <w:sz w:val="28"/>
          <w:szCs w:val="28"/>
        </w:rPr>
        <w:t xml:space="preserve"> </w:t>
      </w:r>
      <w:r w:rsidR="00A02877" w:rsidRPr="00B31859">
        <w:rPr>
          <w:rFonts w:ascii="PT Astra Serif" w:hAnsi="PT Astra Serif"/>
          <w:b/>
          <w:sz w:val="28"/>
          <w:szCs w:val="28"/>
        </w:rPr>
        <w:t>предоставления</w:t>
      </w:r>
      <w:r w:rsidR="00A02877" w:rsidRPr="00B31859">
        <w:rPr>
          <w:rFonts w:ascii="PT Astra Serif" w:hAnsi="PT Astra Serif"/>
          <w:b/>
          <w:spacing w:val="-9"/>
          <w:sz w:val="28"/>
          <w:szCs w:val="28"/>
        </w:rPr>
        <w:t xml:space="preserve"> </w:t>
      </w:r>
      <w:r w:rsidR="00A02877" w:rsidRPr="00B31859">
        <w:rPr>
          <w:rFonts w:ascii="PT Astra Serif" w:hAnsi="PT Astra Serif"/>
          <w:b/>
          <w:sz w:val="28"/>
          <w:szCs w:val="28"/>
        </w:rPr>
        <w:t>субсидии</w:t>
      </w:r>
      <w:r w:rsidRPr="00B31859">
        <w:rPr>
          <w:rFonts w:ascii="PT Astra Serif" w:hAnsi="PT Astra Serif"/>
          <w:b/>
          <w:sz w:val="28"/>
          <w:szCs w:val="28"/>
        </w:rPr>
        <w:t xml:space="preserve"> и</w:t>
      </w:r>
      <w:r w:rsidR="00A02877" w:rsidRPr="00B31859">
        <w:rPr>
          <w:rFonts w:ascii="PT Astra Serif" w:hAnsi="PT Astra Serif"/>
          <w:b/>
          <w:sz w:val="28"/>
          <w:szCs w:val="28"/>
        </w:rPr>
        <w:t xml:space="preserve"> ответственность</w:t>
      </w:r>
      <w:r w:rsidR="00A02877" w:rsidRPr="00B31859">
        <w:rPr>
          <w:rFonts w:ascii="PT Astra Serif" w:hAnsi="PT Astra Serif"/>
          <w:b/>
          <w:spacing w:val="-6"/>
          <w:sz w:val="28"/>
          <w:szCs w:val="28"/>
        </w:rPr>
        <w:t xml:space="preserve"> </w:t>
      </w:r>
      <w:r w:rsidR="00A02877" w:rsidRPr="00B31859">
        <w:rPr>
          <w:rFonts w:ascii="PT Astra Serif" w:hAnsi="PT Astra Serif"/>
          <w:b/>
          <w:sz w:val="28"/>
          <w:szCs w:val="28"/>
        </w:rPr>
        <w:t>за</w:t>
      </w:r>
      <w:r w:rsidR="00A02877" w:rsidRPr="00B31859">
        <w:rPr>
          <w:rFonts w:ascii="PT Astra Serif" w:hAnsi="PT Astra Serif"/>
          <w:b/>
          <w:spacing w:val="-4"/>
          <w:sz w:val="28"/>
          <w:szCs w:val="28"/>
        </w:rPr>
        <w:t xml:space="preserve"> </w:t>
      </w:r>
      <w:r w:rsidR="00A02877" w:rsidRPr="00B31859">
        <w:rPr>
          <w:rFonts w:ascii="PT Astra Serif" w:hAnsi="PT Astra Serif"/>
          <w:b/>
          <w:sz w:val="28"/>
          <w:szCs w:val="28"/>
        </w:rPr>
        <w:t>их</w:t>
      </w:r>
      <w:r w:rsidR="00A02877" w:rsidRPr="00B31859">
        <w:rPr>
          <w:rFonts w:ascii="PT Astra Serif" w:hAnsi="PT Astra Serif"/>
          <w:b/>
          <w:spacing w:val="-6"/>
          <w:sz w:val="28"/>
          <w:szCs w:val="28"/>
        </w:rPr>
        <w:t xml:space="preserve"> </w:t>
      </w:r>
      <w:r w:rsidR="00A02877" w:rsidRPr="00B31859">
        <w:rPr>
          <w:rFonts w:ascii="PT Astra Serif" w:hAnsi="PT Astra Serif"/>
          <w:b/>
          <w:spacing w:val="-2"/>
          <w:sz w:val="28"/>
          <w:szCs w:val="28"/>
        </w:rPr>
        <w:t>нарушение</w:t>
      </w:r>
    </w:p>
    <w:p w:rsidR="00684F63" w:rsidRDefault="00684F63">
      <w:pPr>
        <w:pStyle w:val="af5"/>
        <w:spacing w:after="0" w:line="276" w:lineRule="auto"/>
        <w:ind w:right="-2"/>
        <w:rPr>
          <w:rFonts w:ascii="PT Astra Serif" w:hAnsi="PT Astra Serif"/>
          <w:sz w:val="28"/>
          <w:szCs w:val="28"/>
        </w:rPr>
      </w:pPr>
    </w:p>
    <w:p w:rsidR="00684F63" w:rsidRDefault="00A02877" w:rsidP="00C9398C">
      <w:pPr>
        <w:pStyle w:val="af4"/>
        <w:widowControl w:val="0"/>
        <w:numPr>
          <w:ilvl w:val="1"/>
          <w:numId w:val="9"/>
        </w:numPr>
        <w:tabs>
          <w:tab w:val="left" w:pos="0"/>
        </w:tabs>
        <w:spacing w:line="276" w:lineRule="auto"/>
        <w:ind w:left="0" w:right="-2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Получатель субсидии не реже одного раза в квартал (не позднее 10 числа месяца, следующего за истекшим кварталом) представляет отчет о достижении значений результатов предоставления субсидии по форме, установленной соглашением</w:t>
      </w:r>
      <w:r w:rsidR="00A9632F">
        <w:rPr>
          <w:rFonts w:ascii="PT Astra Serif" w:hAnsi="PT Astra Serif"/>
          <w:sz w:val="28"/>
          <w:szCs w:val="28"/>
        </w:rPr>
        <w:t xml:space="preserve"> о предоставлении субсидии</w:t>
      </w:r>
      <w:r>
        <w:rPr>
          <w:rFonts w:ascii="PT Astra Serif" w:hAnsi="PT Astra Serif"/>
          <w:sz w:val="28"/>
          <w:szCs w:val="28"/>
        </w:rPr>
        <w:t>.</w:t>
      </w:r>
    </w:p>
    <w:p w:rsidR="00684F63" w:rsidRDefault="00A02877" w:rsidP="00C9398C">
      <w:pPr>
        <w:pStyle w:val="af4"/>
        <w:widowControl w:val="0"/>
        <w:numPr>
          <w:ilvl w:val="1"/>
          <w:numId w:val="9"/>
        </w:numPr>
        <w:tabs>
          <w:tab w:val="left" w:pos="0"/>
        </w:tabs>
        <w:spacing w:line="276" w:lineRule="auto"/>
        <w:ind w:left="0" w:right="-2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Главный</w:t>
      </w:r>
      <w:r>
        <w:rPr>
          <w:rFonts w:ascii="PT Astra Serif" w:hAnsi="PT Astra Serif"/>
          <w:spacing w:val="-4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распорядитель</w:t>
      </w:r>
      <w:r>
        <w:rPr>
          <w:rFonts w:ascii="PT Astra Serif" w:hAnsi="PT Astra Serif"/>
          <w:spacing w:val="-4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осуществляет</w:t>
      </w:r>
      <w:r>
        <w:rPr>
          <w:rFonts w:ascii="PT Astra Serif" w:hAnsi="PT Astra Serif"/>
          <w:spacing w:val="-3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проверку отчетности, представленной получателем субсидии в течение 5 рабочих дней.</w:t>
      </w:r>
    </w:p>
    <w:p w:rsidR="00684F63" w:rsidRDefault="00A9632F" w:rsidP="00C9398C">
      <w:pPr>
        <w:pStyle w:val="af4"/>
        <w:widowControl w:val="0"/>
        <w:numPr>
          <w:ilvl w:val="1"/>
          <w:numId w:val="9"/>
        </w:numPr>
        <w:tabs>
          <w:tab w:val="left" w:pos="0"/>
        </w:tabs>
        <w:spacing w:line="276" w:lineRule="auto"/>
        <w:ind w:left="0" w:right="-2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Главный</w:t>
      </w:r>
      <w:r>
        <w:rPr>
          <w:rFonts w:ascii="PT Astra Serif" w:hAnsi="PT Astra Serif"/>
          <w:spacing w:val="-4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распорядитель</w:t>
      </w:r>
      <w:r>
        <w:rPr>
          <w:rFonts w:ascii="PT Astra Serif" w:hAnsi="PT Astra Serif"/>
          <w:spacing w:val="-4"/>
          <w:sz w:val="28"/>
          <w:szCs w:val="28"/>
        </w:rPr>
        <w:t xml:space="preserve"> </w:t>
      </w:r>
      <w:r w:rsidR="00A02877">
        <w:rPr>
          <w:rFonts w:ascii="PT Astra Serif" w:hAnsi="PT Astra Serif"/>
          <w:sz w:val="28"/>
          <w:szCs w:val="28"/>
        </w:rPr>
        <w:t xml:space="preserve">осуществляет проверку соблюдения получателем субсидии </w:t>
      </w:r>
      <w:r>
        <w:rPr>
          <w:rFonts w:ascii="PT Astra Serif" w:hAnsi="PT Astra Serif"/>
          <w:sz w:val="28"/>
          <w:szCs w:val="28"/>
        </w:rPr>
        <w:t xml:space="preserve">целей, условий </w:t>
      </w:r>
      <w:r w:rsidR="00A02877">
        <w:rPr>
          <w:rFonts w:ascii="PT Astra Serif" w:hAnsi="PT Astra Serif"/>
          <w:sz w:val="28"/>
          <w:szCs w:val="28"/>
        </w:rPr>
        <w:t>и порядка предоставления субсидии, в том числе в части достижения значений результатов предоставления субсидии.</w:t>
      </w:r>
    </w:p>
    <w:p w:rsidR="00684F63" w:rsidRDefault="00A02877">
      <w:pPr>
        <w:pStyle w:val="af5"/>
        <w:spacing w:after="0" w:line="276" w:lineRule="auto"/>
        <w:ind w:right="-2" w:firstLine="628"/>
        <w:jc w:val="both"/>
        <w:rPr>
          <w:rFonts w:ascii="PT Astra Serif" w:hAnsi="PT Astra Serif"/>
          <w:spacing w:val="-2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Органы муниципального финансового контроля осуществляют проверки в соответствии со статьями 268.1 и 269.2 Бюджетного кодекса Российской Федерации.</w:t>
      </w:r>
    </w:p>
    <w:p w:rsidR="00684F63" w:rsidRDefault="00A02877">
      <w:pPr>
        <w:pStyle w:val="af5"/>
        <w:spacing w:after="0" w:line="276" w:lineRule="auto"/>
        <w:ind w:right="-2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3.4. Меры</w:t>
      </w:r>
      <w:r>
        <w:rPr>
          <w:rFonts w:ascii="PT Astra Serif" w:hAnsi="PT Astra Serif"/>
          <w:spacing w:val="4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ответственности</w:t>
      </w:r>
      <w:r>
        <w:rPr>
          <w:rFonts w:ascii="PT Astra Serif" w:hAnsi="PT Astra Serif"/>
          <w:spacing w:val="4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за нарушения целей</w:t>
      </w:r>
      <w:r w:rsidR="00A9632F">
        <w:rPr>
          <w:rFonts w:ascii="PT Astra Serif" w:hAnsi="PT Astra Serif"/>
          <w:sz w:val="28"/>
          <w:szCs w:val="28"/>
        </w:rPr>
        <w:t>,</w:t>
      </w:r>
      <w:r>
        <w:rPr>
          <w:rFonts w:ascii="PT Astra Serif" w:hAnsi="PT Astra Serif"/>
          <w:sz w:val="28"/>
          <w:szCs w:val="28"/>
        </w:rPr>
        <w:t xml:space="preserve"> условий и порядка предоставления субсидий, в том числе за недостижение значений результатов предоставления субсидий, выявленных в том числе по фактам проверок, проведенных </w:t>
      </w:r>
      <w:r w:rsidR="00A9632F">
        <w:rPr>
          <w:rFonts w:ascii="PT Astra Serif" w:hAnsi="PT Astra Serif"/>
          <w:sz w:val="28"/>
          <w:szCs w:val="28"/>
        </w:rPr>
        <w:t>Г</w:t>
      </w:r>
      <w:r>
        <w:rPr>
          <w:rFonts w:ascii="PT Astra Serif" w:hAnsi="PT Astra Serif"/>
          <w:sz w:val="28"/>
          <w:szCs w:val="28"/>
        </w:rPr>
        <w:t>лавным распорядителем и (или) органами муниципального финансового контроля:</w:t>
      </w:r>
    </w:p>
    <w:p w:rsidR="00684F63" w:rsidRDefault="00A02877">
      <w:pPr>
        <w:widowControl w:val="0"/>
        <w:spacing w:line="276" w:lineRule="auto"/>
        <w:ind w:right="-2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- возврат субсидий в бюджет город</w:t>
      </w:r>
      <w:r w:rsidR="00A9632F"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/>
          <w:sz w:val="28"/>
          <w:szCs w:val="28"/>
        </w:rPr>
        <w:t xml:space="preserve"> Югорск</w:t>
      </w:r>
      <w:r w:rsidR="00A9632F">
        <w:rPr>
          <w:rFonts w:ascii="PT Astra Serif" w:hAnsi="PT Astra Serif"/>
          <w:sz w:val="28"/>
          <w:szCs w:val="28"/>
        </w:rPr>
        <w:t>а</w:t>
      </w:r>
      <w:r w:rsidR="00FF2F1D" w:rsidRPr="00FF2F1D">
        <w:rPr>
          <w:rFonts w:ascii="PT Astra Serif" w:hAnsi="PT Astra Serif"/>
          <w:sz w:val="28"/>
          <w:szCs w:val="28"/>
        </w:rPr>
        <w:t xml:space="preserve"> </w:t>
      </w:r>
      <w:r w:rsidR="00FF2F1D">
        <w:rPr>
          <w:rFonts w:ascii="PT Astra Serif" w:hAnsi="PT Astra Serif"/>
          <w:sz w:val="28"/>
          <w:szCs w:val="28"/>
        </w:rPr>
        <w:t>осуществляется</w:t>
      </w:r>
      <w:r>
        <w:rPr>
          <w:rFonts w:ascii="PT Astra Serif" w:hAnsi="PT Astra Serif"/>
          <w:sz w:val="28"/>
          <w:szCs w:val="28"/>
        </w:rPr>
        <w:t xml:space="preserve"> в случае нарушения получателем субсидии условий, установленных при предоставлении субсидии;</w:t>
      </w:r>
    </w:p>
    <w:p w:rsidR="00684F63" w:rsidRDefault="00A02877">
      <w:pPr>
        <w:widowControl w:val="0"/>
        <w:spacing w:line="276" w:lineRule="auto"/>
        <w:ind w:right="-2" w:firstLine="674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уплата получателем субсидии пени в случае недостижения в установленные соглашением сроки значения результата предоставления </w:t>
      </w:r>
      <w:r>
        <w:rPr>
          <w:rFonts w:ascii="PT Astra Serif" w:hAnsi="PT Astra Serif"/>
          <w:sz w:val="28"/>
          <w:szCs w:val="28"/>
        </w:rPr>
        <w:lastRenderedPageBreak/>
        <w:t>субсидии</w:t>
      </w:r>
      <w:r>
        <w:rPr>
          <w:rFonts w:ascii="PT Astra Serif" w:hAnsi="PT Astra Serif"/>
          <w:spacing w:val="-3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/>
          <w:spacing w:val="-6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размере</w:t>
      </w:r>
      <w:r>
        <w:rPr>
          <w:rFonts w:ascii="PT Astra Serif" w:hAnsi="PT Astra Serif"/>
          <w:spacing w:val="-5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одной</w:t>
      </w:r>
      <w:r>
        <w:rPr>
          <w:rFonts w:ascii="PT Astra Serif" w:hAnsi="PT Astra Serif"/>
          <w:spacing w:val="-3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трехсотшестидесятой</w:t>
      </w:r>
      <w:r>
        <w:rPr>
          <w:rFonts w:ascii="PT Astra Serif" w:hAnsi="PT Astra Serif"/>
          <w:spacing w:val="-3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ключевой</w:t>
      </w:r>
      <w:r>
        <w:rPr>
          <w:rFonts w:ascii="PT Astra Serif" w:hAnsi="PT Astra Serif"/>
          <w:spacing w:val="-5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ставки</w:t>
      </w:r>
      <w:r>
        <w:rPr>
          <w:rFonts w:ascii="PT Astra Serif" w:hAnsi="PT Astra Serif"/>
          <w:spacing w:val="-3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Центрального банка Российской</w:t>
      </w:r>
      <w:r>
        <w:rPr>
          <w:rFonts w:ascii="PT Astra Serif" w:hAnsi="PT Astra Serif"/>
          <w:spacing w:val="-2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Федерации,</w:t>
      </w:r>
      <w:r>
        <w:rPr>
          <w:rFonts w:ascii="PT Astra Serif" w:hAnsi="PT Astra Serif"/>
          <w:spacing w:val="-1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действующей</w:t>
      </w:r>
      <w:r>
        <w:rPr>
          <w:rFonts w:ascii="PT Astra Serif" w:hAnsi="PT Astra Serif"/>
          <w:spacing w:val="-2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</w:t>
      </w:r>
      <w:r>
        <w:rPr>
          <w:rFonts w:ascii="PT Astra Serif" w:hAnsi="PT Astra Serif"/>
          <w:spacing w:val="-2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дату</w:t>
      </w:r>
      <w:r>
        <w:rPr>
          <w:rFonts w:ascii="PT Astra Serif" w:hAnsi="PT Astra Serif"/>
          <w:spacing w:val="-5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начала</w:t>
      </w:r>
      <w:r>
        <w:rPr>
          <w:rFonts w:ascii="PT Astra Serif" w:hAnsi="PT Astra Serif"/>
          <w:spacing w:val="-5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начисления</w:t>
      </w:r>
      <w:r>
        <w:rPr>
          <w:rFonts w:ascii="PT Astra Serif" w:hAnsi="PT Astra Serif"/>
          <w:spacing w:val="-3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пени,</w:t>
      </w:r>
      <w:r>
        <w:rPr>
          <w:rFonts w:ascii="PT Astra Serif" w:hAnsi="PT Astra Serif"/>
          <w:spacing w:val="-4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от суммы субсидии, подлежащей возврату, за каждый день просрочки (с первого дня, следующего за плановой датой достижения результата предоставления субсидии до дня возврата субсидии (части субсидии) в соответствующий бюджет).</w:t>
      </w:r>
    </w:p>
    <w:p w:rsidR="00684F63" w:rsidRDefault="00A02877">
      <w:pPr>
        <w:widowControl w:val="0"/>
        <w:spacing w:line="276" w:lineRule="auto"/>
        <w:ind w:right="-2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3.5. Возврат</w:t>
      </w:r>
      <w:r>
        <w:rPr>
          <w:rFonts w:ascii="PT Astra Serif" w:hAnsi="PT Astra Serif"/>
          <w:spacing w:val="-11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средств</w:t>
      </w:r>
      <w:r>
        <w:rPr>
          <w:rFonts w:ascii="PT Astra Serif" w:hAnsi="PT Astra Serif"/>
          <w:spacing w:val="-11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субсидии</w:t>
      </w:r>
      <w:r>
        <w:rPr>
          <w:rFonts w:ascii="PT Astra Serif" w:hAnsi="PT Astra Serif"/>
          <w:spacing w:val="-11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осуществляется</w:t>
      </w:r>
      <w:r>
        <w:rPr>
          <w:rFonts w:ascii="PT Astra Serif" w:hAnsi="PT Astra Serif"/>
          <w:spacing w:val="-7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/>
          <w:spacing w:val="-9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следующем</w:t>
      </w:r>
      <w:r>
        <w:rPr>
          <w:rFonts w:ascii="PT Astra Serif" w:hAnsi="PT Astra Serif"/>
          <w:spacing w:val="-6"/>
          <w:sz w:val="28"/>
          <w:szCs w:val="28"/>
        </w:rPr>
        <w:t xml:space="preserve"> </w:t>
      </w:r>
      <w:r>
        <w:rPr>
          <w:rFonts w:ascii="PT Astra Serif" w:hAnsi="PT Astra Serif"/>
          <w:spacing w:val="-2"/>
          <w:sz w:val="28"/>
          <w:szCs w:val="28"/>
        </w:rPr>
        <w:t>порядке:</w:t>
      </w:r>
    </w:p>
    <w:p w:rsidR="00684F63" w:rsidRDefault="00A02877">
      <w:pPr>
        <w:pStyle w:val="af5"/>
        <w:spacing w:after="0" w:line="276" w:lineRule="auto"/>
        <w:ind w:right="-2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A9632F">
        <w:rPr>
          <w:rFonts w:ascii="PT Astra Serif" w:hAnsi="PT Astra Serif"/>
          <w:sz w:val="28"/>
          <w:szCs w:val="28"/>
        </w:rPr>
        <w:t>Главный распорядитель</w:t>
      </w:r>
      <w:r>
        <w:rPr>
          <w:rFonts w:ascii="PT Astra Serif" w:hAnsi="PT Astra Serif"/>
          <w:sz w:val="28"/>
          <w:szCs w:val="28"/>
        </w:rPr>
        <w:t xml:space="preserve"> при выявлении нарушений условий и порядка предоставления субсидии, установленных настоящим порядком, в течение 5 (пяти) рабочих дней со дня выявления указанных нарушений направляет получателю субсидии письменное требова</w:t>
      </w:r>
      <w:r w:rsidR="00FF2F1D">
        <w:rPr>
          <w:rFonts w:ascii="PT Astra Serif" w:hAnsi="PT Astra Serif"/>
          <w:sz w:val="28"/>
          <w:szCs w:val="28"/>
        </w:rPr>
        <w:t>ние о возврате средств субсидии;</w:t>
      </w:r>
    </w:p>
    <w:p w:rsidR="00684F63" w:rsidRDefault="00A02877">
      <w:pPr>
        <w:pStyle w:val="af5"/>
        <w:spacing w:after="0" w:line="276" w:lineRule="auto"/>
        <w:ind w:right="-2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получатель субсидии производит возврат средств субсидии в полном объеме</w:t>
      </w:r>
      <w:r>
        <w:rPr>
          <w:rFonts w:ascii="PT Astra Serif" w:hAnsi="PT Astra Serif"/>
          <w:spacing w:val="-6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/>
          <w:spacing w:val="-4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течение</w:t>
      </w:r>
      <w:r>
        <w:rPr>
          <w:rFonts w:ascii="PT Astra Serif" w:hAnsi="PT Astra Serif"/>
          <w:spacing w:val="-4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5</w:t>
      </w:r>
      <w:r>
        <w:rPr>
          <w:rFonts w:ascii="PT Astra Serif" w:hAnsi="PT Astra Serif"/>
          <w:spacing w:val="-3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(пяти)</w:t>
      </w:r>
      <w:r>
        <w:rPr>
          <w:rFonts w:ascii="PT Astra Serif" w:hAnsi="PT Astra Serif"/>
          <w:spacing w:val="-4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рабочих</w:t>
      </w:r>
      <w:r>
        <w:rPr>
          <w:rFonts w:ascii="PT Astra Serif" w:hAnsi="PT Astra Serif"/>
          <w:spacing w:val="-5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дней</w:t>
      </w:r>
      <w:r>
        <w:rPr>
          <w:rFonts w:ascii="PT Astra Serif" w:hAnsi="PT Astra Serif"/>
          <w:spacing w:val="-7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</w:t>
      </w:r>
      <w:r>
        <w:rPr>
          <w:rFonts w:ascii="PT Astra Serif" w:hAnsi="PT Astra Serif"/>
          <w:spacing w:val="-5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дня</w:t>
      </w:r>
      <w:r>
        <w:rPr>
          <w:rFonts w:ascii="PT Astra Serif" w:hAnsi="PT Astra Serif"/>
          <w:spacing w:val="-6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получения</w:t>
      </w:r>
      <w:r>
        <w:rPr>
          <w:rFonts w:ascii="PT Astra Serif" w:hAnsi="PT Astra Serif"/>
          <w:spacing w:val="-3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требования</w:t>
      </w:r>
      <w:r>
        <w:rPr>
          <w:rFonts w:ascii="PT Astra Serif" w:hAnsi="PT Astra Serif"/>
          <w:spacing w:val="-3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</w:t>
      </w:r>
      <w:r>
        <w:rPr>
          <w:rFonts w:ascii="PT Astra Serif" w:hAnsi="PT Astra Serif"/>
          <w:spacing w:val="-3"/>
          <w:sz w:val="28"/>
          <w:szCs w:val="28"/>
        </w:rPr>
        <w:t xml:space="preserve"> </w:t>
      </w:r>
      <w:r w:rsidR="00FF2F1D">
        <w:rPr>
          <w:rFonts w:ascii="PT Astra Serif" w:hAnsi="PT Astra Serif"/>
          <w:sz w:val="28"/>
          <w:szCs w:val="28"/>
        </w:rPr>
        <w:t>возврате средств субсидии;</w:t>
      </w:r>
    </w:p>
    <w:p w:rsidR="00684F63" w:rsidRDefault="00A02877">
      <w:pPr>
        <w:pStyle w:val="af5"/>
        <w:spacing w:after="0" w:line="276" w:lineRule="auto"/>
        <w:ind w:right="-2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в случае отказа получателя субсидии возвратить средства субсидии </w:t>
      </w:r>
      <w:r w:rsidR="00A9632F">
        <w:rPr>
          <w:rFonts w:ascii="PT Astra Serif" w:hAnsi="PT Astra Serif"/>
          <w:sz w:val="28"/>
          <w:szCs w:val="28"/>
        </w:rPr>
        <w:t>Главный распорядитель</w:t>
      </w:r>
      <w:r>
        <w:rPr>
          <w:rFonts w:ascii="PT Astra Serif" w:hAnsi="PT Astra Serif"/>
          <w:sz w:val="28"/>
          <w:szCs w:val="28"/>
        </w:rPr>
        <w:t xml:space="preserve"> принимает меры по взысканию средств субсидии в порядке, установленном законодательством Российской Федерации.</w:t>
      </w:r>
    </w:p>
    <w:p w:rsidR="00684F63" w:rsidRDefault="00684F63">
      <w:pPr>
        <w:pStyle w:val="af5"/>
        <w:spacing w:after="0" w:line="276" w:lineRule="auto"/>
        <w:ind w:right="-2" w:firstLine="566"/>
        <w:jc w:val="center"/>
        <w:rPr>
          <w:rFonts w:ascii="PT Astra Serif" w:hAnsi="PT Astra Serif"/>
          <w:sz w:val="28"/>
          <w:szCs w:val="28"/>
        </w:rPr>
      </w:pPr>
    </w:p>
    <w:p w:rsidR="00684F63" w:rsidRPr="00B31859" w:rsidRDefault="00A02877" w:rsidP="00B31859">
      <w:pPr>
        <w:pStyle w:val="af4"/>
        <w:widowControl w:val="0"/>
        <w:numPr>
          <w:ilvl w:val="0"/>
          <w:numId w:val="7"/>
        </w:numPr>
        <w:tabs>
          <w:tab w:val="left" w:pos="0"/>
        </w:tabs>
        <w:spacing w:line="276" w:lineRule="auto"/>
        <w:ind w:left="0" w:right="-2" w:firstLine="142"/>
        <w:jc w:val="center"/>
        <w:rPr>
          <w:rFonts w:ascii="PT Astra Serif" w:hAnsi="PT Astra Serif"/>
          <w:b/>
          <w:sz w:val="28"/>
          <w:szCs w:val="28"/>
        </w:rPr>
      </w:pPr>
      <w:r w:rsidRPr="00B31859">
        <w:rPr>
          <w:rFonts w:ascii="PT Astra Serif" w:hAnsi="PT Astra Serif"/>
          <w:b/>
          <w:sz w:val="28"/>
          <w:szCs w:val="28"/>
        </w:rPr>
        <w:t>Заключительные</w:t>
      </w:r>
      <w:r w:rsidRPr="00B31859">
        <w:rPr>
          <w:rFonts w:ascii="PT Astra Serif" w:hAnsi="PT Astra Serif"/>
          <w:b/>
          <w:spacing w:val="-12"/>
          <w:sz w:val="28"/>
          <w:szCs w:val="28"/>
        </w:rPr>
        <w:t xml:space="preserve"> </w:t>
      </w:r>
      <w:r w:rsidRPr="00B31859">
        <w:rPr>
          <w:rFonts w:ascii="PT Astra Serif" w:hAnsi="PT Astra Serif"/>
          <w:b/>
          <w:spacing w:val="-2"/>
          <w:sz w:val="28"/>
          <w:szCs w:val="28"/>
        </w:rPr>
        <w:t>положения</w:t>
      </w:r>
    </w:p>
    <w:p w:rsidR="00B31859" w:rsidRDefault="00B31859">
      <w:pPr>
        <w:pStyle w:val="af5"/>
        <w:spacing w:after="0" w:line="276" w:lineRule="auto"/>
        <w:ind w:right="-2" w:firstLine="709"/>
        <w:jc w:val="both"/>
        <w:rPr>
          <w:rFonts w:ascii="PT Astra Serif" w:hAnsi="PT Astra Serif"/>
          <w:sz w:val="28"/>
          <w:szCs w:val="28"/>
          <w:lang w:val="en-US"/>
        </w:rPr>
      </w:pPr>
    </w:p>
    <w:p w:rsidR="00684F63" w:rsidRDefault="00A02877">
      <w:pPr>
        <w:pStyle w:val="af5"/>
        <w:spacing w:after="0" w:line="276" w:lineRule="auto"/>
        <w:ind w:right="-2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части, не урегулированной положениями настоящего </w:t>
      </w:r>
      <w:r w:rsidR="00066226">
        <w:rPr>
          <w:rFonts w:ascii="PT Astra Serif" w:hAnsi="PT Astra Serif"/>
          <w:sz w:val="28"/>
          <w:szCs w:val="28"/>
        </w:rPr>
        <w:t>П</w:t>
      </w:r>
      <w:r>
        <w:rPr>
          <w:rFonts w:ascii="PT Astra Serif" w:hAnsi="PT Astra Serif"/>
          <w:sz w:val="28"/>
          <w:szCs w:val="28"/>
        </w:rPr>
        <w:t>орядка, применяются</w:t>
      </w:r>
      <w:r>
        <w:rPr>
          <w:rFonts w:ascii="PT Astra Serif" w:hAnsi="PT Astra Serif"/>
          <w:spacing w:val="-8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требования,</w:t>
      </w:r>
      <w:r>
        <w:rPr>
          <w:rFonts w:ascii="PT Astra Serif" w:hAnsi="PT Astra Serif"/>
          <w:spacing w:val="-6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предусмотренные</w:t>
      </w:r>
      <w:r>
        <w:rPr>
          <w:rFonts w:ascii="PT Astra Serif" w:hAnsi="PT Astra Serif"/>
          <w:spacing w:val="-6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действующим</w:t>
      </w:r>
      <w:r>
        <w:rPr>
          <w:rFonts w:ascii="PT Astra Serif" w:hAnsi="PT Astra Serif"/>
          <w:spacing w:val="-5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законодательством</w:t>
      </w:r>
      <w:r>
        <w:rPr>
          <w:rFonts w:ascii="PT Astra Serif" w:hAnsi="PT Astra Serif"/>
          <w:spacing w:val="-6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 принятыми в соответствии с ним нормативными правовыми актами.</w:t>
      </w:r>
    </w:p>
    <w:p w:rsidR="00A9632F" w:rsidRDefault="00A9632F">
      <w:pPr>
        <w:spacing w:after="200" w:line="276" w:lineRule="auto"/>
      </w:pPr>
      <w:r>
        <w:br w:type="page"/>
      </w:r>
    </w:p>
    <w:p w:rsidR="004272B3" w:rsidRDefault="00A02877" w:rsidP="004272B3">
      <w:pPr>
        <w:jc w:val="right"/>
        <w:rPr>
          <w:rFonts w:ascii="PT Astra Serif" w:hAnsi="PT Astra Serif"/>
          <w:b/>
          <w:spacing w:val="-2"/>
          <w:sz w:val="28"/>
          <w:szCs w:val="28"/>
        </w:rPr>
      </w:pPr>
      <w:r w:rsidRPr="004272B3">
        <w:rPr>
          <w:rFonts w:ascii="PT Astra Serif" w:hAnsi="PT Astra Serif"/>
          <w:b/>
          <w:spacing w:val="-2"/>
          <w:sz w:val="28"/>
          <w:szCs w:val="28"/>
        </w:rPr>
        <w:lastRenderedPageBreak/>
        <w:t>Приложение</w:t>
      </w:r>
    </w:p>
    <w:p w:rsidR="004272B3" w:rsidRPr="004272B3" w:rsidRDefault="00A02877" w:rsidP="004272B3">
      <w:pPr>
        <w:jc w:val="right"/>
        <w:rPr>
          <w:rFonts w:ascii="PT Astra Serif" w:hAnsi="PT Astra Serif"/>
          <w:b/>
          <w:sz w:val="28"/>
          <w:szCs w:val="28"/>
        </w:rPr>
      </w:pPr>
      <w:r w:rsidRPr="004272B3">
        <w:rPr>
          <w:rFonts w:ascii="PT Astra Serif" w:hAnsi="PT Astra Serif"/>
          <w:b/>
          <w:sz w:val="28"/>
          <w:szCs w:val="28"/>
        </w:rPr>
        <w:t xml:space="preserve">к </w:t>
      </w:r>
      <w:r w:rsidRPr="004272B3">
        <w:rPr>
          <w:rFonts w:ascii="PT Astra Serif" w:hAnsi="PT Astra Serif"/>
          <w:b/>
          <w:spacing w:val="-2"/>
          <w:sz w:val="28"/>
          <w:szCs w:val="28"/>
        </w:rPr>
        <w:t>Порядку</w:t>
      </w:r>
      <w:r w:rsidR="004272B3" w:rsidRPr="004272B3">
        <w:rPr>
          <w:rFonts w:ascii="PT Astra Serif" w:hAnsi="PT Astra Serif"/>
          <w:b/>
          <w:sz w:val="28"/>
          <w:szCs w:val="28"/>
        </w:rPr>
        <w:t xml:space="preserve"> предоставления </w:t>
      </w:r>
    </w:p>
    <w:p w:rsidR="004272B3" w:rsidRPr="004272B3" w:rsidRDefault="004272B3" w:rsidP="004272B3">
      <w:pPr>
        <w:jc w:val="right"/>
        <w:rPr>
          <w:rFonts w:ascii="PT Astra Serif" w:hAnsi="PT Astra Serif"/>
          <w:b/>
          <w:sz w:val="28"/>
          <w:szCs w:val="28"/>
        </w:rPr>
      </w:pPr>
      <w:r w:rsidRPr="004272B3">
        <w:rPr>
          <w:rFonts w:ascii="PT Astra Serif" w:hAnsi="PT Astra Serif"/>
          <w:b/>
          <w:sz w:val="28"/>
          <w:szCs w:val="28"/>
        </w:rPr>
        <w:t>субсидии из бюджета города Югорска на</w:t>
      </w:r>
    </w:p>
    <w:p w:rsidR="004272B3" w:rsidRPr="004272B3" w:rsidRDefault="004272B3" w:rsidP="004272B3">
      <w:pPr>
        <w:jc w:val="right"/>
        <w:rPr>
          <w:rFonts w:ascii="PT Astra Serif" w:hAnsi="PT Astra Serif"/>
          <w:b/>
          <w:sz w:val="28"/>
          <w:szCs w:val="28"/>
        </w:rPr>
      </w:pPr>
      <w:r w:rsidRPr="004272B3">
        <w:rPr>
          <w:rFonts w:ascii="PT Astra Serif" w:hAnsi="PT Astra Serif"/>
          <w:b/>
          <w:sz w:val="28"/>
          <w:szCs w:val="28"/>
        </w:rPr>
        <w:t>выполнение работ (оказание услуг)</w:t>
      </w:r>
    </w:p>
    <w:p w:rsidR="004272B3" w:rsidRPr="004272B3" w:rsidRDefault="004272B3" w:rsidP="004272B3">
      <w:pPr>
        <w:jc w:val="right"/>
        <w:rPr>
          <w:rFonts w:ascii="PT Astra Serif" w:hAnsi="PT Astra Serif"/>
          <w:b/>
          <w:sz w:val="28"/>
          <w:szCs w:val="28"/>
        </w:rPr>
      </w:pPr>
      <w:r w:rsidRPr="004272B3">
        <w:rPr>
          <w:rFonts w:ascii="PT Astra Serif" w:hAnsi="PT Astra Serif"/>
          <w:b/>
          <w:sz w:val="28"/>
          <w:szCs w:val="28"/>
        </w:rPr>
        <w:t>публично-правовой компании, необходимых</w:t>
      </w:r>
    </w:p>
    <w:p w:rsidR="004272B3" w:rsidRPr="004272B3" w:rsidRDefault="004272B3" w:rsidP="004272B3">
      <w:pPr>
        <w:jc w:val="right"/>
        <w:rPr>
          <w:rFonts w:ascii="PT Astra Serif" w:hAnsi="PT Astra Serif"/>
          <w:b/>
          <w:sz w:val="28"/>
          <w:szCs w:val="28"/>
        </w:rPr>
      </w:pPr>
      <w:r w:rsidRPr="004272B3">
        <w:rPr>
          <w:rFonts w:ascii="PT Astra Serif" w:hAnsi="PT Astra Serif"/>
          <w:b/>
          <w:sz w:val="28"/>
          <w:szCs w:val="28"/>
        </w:rPr>
        <w:t>для осуществления полномочий органов</w:t>
      </w:r>
    </w:p>
    <w:p w:rsidR="004272B3" w:rsidRPr="004272B3" w:rsidRDefault="004272B3" w:rsidP="004272B3">
      <w:pPr>
        <w:jc w:val="right"/>
        <w:rPr>
          <w:rFonts w:ascii="PT Astra Serif" w:hAnsi="PT Astra Serif"/>
          <w:b/>
          <w:sz w:val="28"/>
          <w:szCs w:val="28"/>
        </w:rPr>
      </w:pPr>
      <w:r w:rsidRPr="004272B3">
        <w:rPr>
          <w:rFonts w:ascii="PT Astra Serif" w:hAnsi="PT Astra Serif"/>
          <w:b/>
          <w:sz w:val="28"/>
          <w:szCs w:val="28"/>
        </w:rPr>
        <w:t>местного самоуправления по управлению</w:t>
      </w:r>
    </w:p>
    <w:p w:rsidR="004272B3" w:rsidRPr="004272B3" w:rsidRDefault="004272B3" w:rsidP="004272B3">
      <w:pPr>
        <w:jc w:val="right"/>
        <w:rPr>
          <w:rFonts w:ascii="PT Astra Serif" w:hAnsi="PT Astra Serif"/>
          <w:b/>
          <w:sz w:val="28"/>
          <w:szCs w:val="28"/>
        </w:rPr>
      </w:pPr>
      <w:r w:rsidRPr="004272B3">
        <w:rPr>
          <w:rFonts w:ascii="PT Astra Serif" w:hAnsi="PT Astra Serif"/>
          <w:b/>
          <w:sz w:val="28"/>
          <w:szCs w:val="28"/>
        </w:rPr>
        <w:t>и распоряжению объектами недвижимого</w:t>
      </w:r>
    </w:p>
    <w:p w:rsidR="004272B3" w:rsidRPr="004272B3" w:rsidRDefault="004272B3" w:rsidP="004272B3">
      <w:pPr>
        <w:jc w:val="right"/>
        <w:rPr>
          <w:rFonts w:ascii="PT Astra Serif" w:hAnsi="PT Astra Serif"/>
          <w:b/>
          <w:sz w:val="28"/>
          <w:szCs w:val="28"/>
        </w:rPr>
      </w:pPr>
      <w:r w:rsidRPr="004272B3">
        <w:rPr>
          <w:rFonts w:ascii="PT Astra Serif" w:hAnsi="PT Astra Serif"/>
          <w:b/>
          <w:sz w:val="28"/>
          <w:szCs w:val="28"/>
        </w:rPr>
        <w:t>имущества, находящимися в муниципальной</w:t>
      </w:r>
    </w:p>
    <w:p w:rsidR="004272B3" w:rsidRPr="004272B3" w:rsidRDefault="004272B3" w:rsidP="004272B3">
      <w:pPr>
        <w:jc w:val="right"/>
        <w:rPr>
          <w:rFonts w:ascii="PT Astra Serif" w:hAnsi="PT Astra Serif"/>
          <w:b/>
          <w:sz w:val="28"/>
          <w:szCs w:val="28"/>
        </w:rPr>
      </w:pPr>
      <w:r w:rsidRPr="004272B3">
        <w:rPr>
          <w:rFonts w:ascii="PT Astra Serif" w:hAnsi="PT Astra Serif"/>
          <w:b/>
          <w:sz w:val="28"/>
          <w:szCs w:val="28"/>
        </w:rPr>
        <w:t>собственности (в том числе на выполнение</w:t>
      </w:r>
    </w:p>
    <w:p w:rsidR="004272B3" w:rsidRPr="004272B3" w:rsidRDefault="004272B3" w:rsidP="004272B3">
      <w:pPr>
        <w:jc w:val="right"/>
        <w:rPr>
          <w:rFonts w:ascii="PT Astra Serif" w:hAnsi="PT Astra Serif"/>
          <w:b/>
          <w:sz w:val="28"/>
          <w:szCs w:val="28"/>
        </w:rPr>
      </w:pPr>
      <w:r w:rsidRPr="004272B3">
        <w:rPr>
          <w:rFonts w:ascii="PT Astra Serif" w:hAnsi="PT Astra Serif"/>
          <w:b/>
          <w:sz w:val="28"/>
          <w:szCs w:val="28"/>
        </w:rPr>
        <w:t>кадастровых работ в отношении таких</w:t>
      </w:r>
    </w:p>
    <w:p w:rsidR="004272B3" w:rsidRPr="004272B3" w:rsidRDefault="004272B3" w:rsidP="004272B3">
      <w:pPr>
        <w:jc w:val="right"/>
        <w:rPr>
          <w:rFonts w:ascii="PT Astra Serif" w:hAnsi="PT Astra Serif"/>
          <w:b/>
          <w:sz w:val="28"/>
          <w:szCs w:val="28"/>
        </w:rPr>
      </w:pPr>
      <w:r w:rsidRPr="004272B3">
        <w:rPr>
          <w:rFonts w:ascii="PT Astra Serif" w:hAnsi="PT Astra Serif"/>
          <w:b/>
          <w:sz w:val="28"/>
          <w:szCs w:val="28"/>
        </w:rPr>
        <w:t xml:space="preserve">объектов), по выявлению в порядке, </w:t>
      </w:r>
    </w:p>
    <w:p w:rsidR="004272B3" w:rsidRPr="004272B3" w:rsidRDefault="004272B3" w:rsidP="004272B3">
      <w:pPr>
        <w:jc w:val="right"/>
        <w:rPr>
          <w:rFonts w:ascii="PT Astra Serif" w:hAnsi="PT Astra Serif"/>
          <w:b/>
          <w:sz w:val="28"/>
          <w:szCs w:val="28"/>
        </w:rPr>
      </w:pPr>
      <w:r w:rsidRPr="004272B3">
        <w:rPr>
          <w:rFonts w:ascii="PT Astra Serif" w:hAnsi="PT Astra Serif"/>
          <w:b/>
          <w:sz w:val="28"/>
          <w:szCs w:val="28"/>
        </w:rPr>
        <w:t>предусмотренном Федеральным законом</w:t>
      </w:r>
    </w:p>
    <w:p w:rsidR="004272B3" w:rsidRPr="004272B3" w:rsidRDefault="004272B3" w:rsidP="004272B3">
      <w:pPr>
        <w:jc w:val="right"/>
        <w:rPr>
          <w:rFonts w:ascii="PT Astra Serif" w:hAnsi="PT Astra Serif"/>
          <w:b/>
          <w:sz w:val="28"/>
          <w:szCs w:val="28"/>
        </w:rPr>
      </w:pPr>
      <w:r w:rsidRPr="004272B3">
        <w:rPr>
          <w:rFonts w:ascii="PT Astra Serif" w:hAnsi="PT Astra Serif"/>
          <w:b/>
          <w:sz w:val="28"/>
          <w:szCs w:val="28"/>
        </w:rPr>
        <w:t>от 13.07.2015 № 218-ФЗ «О государственной</w:t>
      </w:r>
    </w:p>
    <w:p w:rsidR="004272B3" w:rsidRPr="004272B3" w:rsidRDefault="004272B3" w:rsidP="004272B3">
      <w:pPr>
        <w:jc w:val="right"/>
        <w:rPr>
          <w:rFonts w:ascii="PT Astra Serif" w:hAnsi="PT Astra Serif"/>
          <w:b/>
          <w:sz w:val="28"/>
          <w:szCs w:val="28"/>
        </w:rPr>
      </w:pPr>
      <w:r w:rsidRPr="004272B3">
        <w:rPr>
          <w:rFonts w:ascii="PT Astra Serif" w:hAnsi="PT Astra Serif"/>
          <w:b/>
          <w:sz w:val="28"/>
          <w:szCs w:val="28"/>
        </w:rPr>
        <w:t>регистрации недвижимости», правообладателей</w:t>
      </w:r>
    </w:p>
    <w:p w:rsidR="004272B3" w:rsidRPr="004272B3" w:rsidRDefault="004272B3" w:rsidP="004272B3">
      <w:pPr>
        <w:jc w:val="right"/>
        <w:rPr>
          <w:rFonts w:ascii="PT Astra Serif" w:hAnsi="PT Astra Serif"/>
          <w:b/>
          <w:sz w:val="28"/>
          <w:szCs w:val="28"/>
        </w:rPr>
      </w:pPr>
      <w:r w:rsidRPr="004272B3">
        <w:rPr>
          <w:rFonts w:ascii="PT Astra Serif" w:hAnsi="PT Astra Serif"/>
          <w:b/>
          <w:sz w:val="28"/>
          <w:szCs w:val="28"/>
        </w:rPr>
        <w:t>объектов недвижимого имущества, по</w:t>
      </w:r>
    </w:p>
    <w:p w:rsidR="004272B3" w:rsidRPr="004272B3" w:rsidRDefault="004272B3" w:rsidP="004272B3">
      <w:pPr>
        <w:jc w:val="right"/>
        <w:rPr>
          <w:rFonts w:ascii="PT Astra Serif" w:hAnsi="PT Astra Serif"/>
          <w:b/>
          <w:sz w:val="28"/>
          <w:szCs w:val="28"/>
        </w:rPr>
      </w:pPr>
      <w:r w:rsidRPr="004272B3">
        <w:rPr>
          <w:rFonts w:ascii="PT Astra Serif" w:hAnsi="PT Astra Serif"/>
          <w:b/>
          <w:sz w:val="28"/>
          <w:szCs w:val="28"/>
        </w:rPr>
        <w:t>выявлению объектов недвижимого имущества,</w:t>
      </w:r>
    </w:p>
    <w:p w:rsidR="004272B3" w:rsidRPr="004272B3" w:rsidRDefault="004272B3" w:rsidP="004272B3">
      <w:pPr>
        <w:jc w:val="right"/>
        <w:rPr>
          <w:rFonts w:ascii="PT Astra Serif" w:hAnsi="PT Astra Serif"/>
          <w:b/>
          <w:sz w:val="28"/>
          <w:szCs w:val="28"/>
        </w:rPr>
      </w:pPr>
      <w:r w:rsidRPr="004272B3">
        <w:rPr>
          <w:rFonts w:ascii="PT Astra Serif" w:hAnsi="PT Astra Serif"/>
          <w:b/>
          <w:sz w:val="28"/>
          <w:szCs w:val="28"/>
        </w:rPr>
        <w:t>права на которые отсутствуют</w:t>
      </w:r>
    </w:p>
    <w:p w:rsidR="00684F63" w:rsidRDefault="00684F63">
      <w:pPr>
        <w:pStyle w:val="af5"/>
        <w:spacing w:after="0" w:line="276" w:lineRule="auto"/>
        <w:ind w:right="-2" w:hanging="274"/>
        <w:jc w:val="right"/>
        <w:rPr>
          <w:rFonts w:ascii="PT Astra Serif" w:hAnsi="PT Astra Serif"/>
          <w:b/>
          <w:sz w:val="28"/>
          <w:szCs w:val="28"/>
        </w:rPr>
      </w:pPr>
    </w:p>
    <w:p w:rsidR="00684F63" w:rsidRDefault="00A02877" w:rsidP="00765DB2">
      <w:pPr>
        <w:pStyle w:val="af5"/>
        <w:spacing w:after="0" w:line="276" w:lineRule="auto"/>
        <w:ind w:right="-2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(ф</w:t>
      </w:r>
      <w:r w:rsidR="00AD01F1">
        <w:rPr>
          <w:rFonts w:ascii="PT Astra Serif" w:hAnsi="PT Astra Serif"/>
        </w:rPr>
        <w:t>орма</w:t>
      </w:r>
      <w:r>
        <w:rPr>
          <w:rFonts w:ascii="PT Astra Serif" w:hAnsi="PT Astra Serif"/>
        </w:rPr>
        <w:t>)</w:t>
      </w:r>
    </w:p>
    <w:p w:rsidR="004E4C73" w:rsidRDefault="004E4C73" w:rsidP="00AD01F1">
      <w:pPr>
        <w:spacing w:line="276" w:lineRule="auto"/>
        <w:ind w:right="-2"/>
        <w:jc w:val="right"/>
        <w:rPr>
          <w:rFonts w:ascii="PT Astra Serif" w:hAnsi="PT Astra Serif"/>
          <w:spacing w:val="-2"/>
          <w:sz w:val="28"/>
          <w:szCs w:val="28"/>
        </w:rPr>
      </w:pPr>
    </w:p>
    <w:p w:rsidR="00647343" w:rsidRDefault="00AD01F1" w:rsidP="00AD01F1">
      <w:pPr>
        <w:spacing w:line="276" w:lineRule="auto"/>
        <w:ind w:right="-2"/>
        <w:jc w:val="right"/>
        <w:rPr>
          <w:rFonts w:ascii="PT Astra Serif" w:hAnsi="PT Astra Serif"/>
          <w:spacing w:val="-2"/>
          <w:sz w:val="28"/>
          <w:szCs w:val="28"/>
        </w:rPr>
      </w:pPr>
      <w:r>
        <w:rPr>
          <w:rFonts w:ascii="PT Astra Serif" w:hAnsi="PT Astra Serif"/>
          <w:spacing w:val="-2"/>
          <w:sz w:val="28"/>
          <w:szCs w:val="28"/>
        </w:rPr>
        <w:t>Главному распорядителю</w:t>
      </w:r>
      <w:r w:rsidR="00647343">
        <w:rPr>
          <w:rFonts w:ascii="PT Astra Serif" w:hAnsi="PT Astra Serif"/>
          <w:spacing w:val="-2"/>
          <w:sz w:val="28"/>
          <w:szCs w:val="28"/>
        </w:rPr>
        <w:t xml:space="preserve"> </w:t>
      </w:r>
    </w:p>
    <w:p w:rsidR="00AD01F1" w:rsidRDefault="00647343" w:rsidP="00AD01F1">
      <w:pPr>
        <w:spacing w:line="276" w:lineRule="auto"/>
        <w:ind w:right="-2"/>
        <w:jc w:val="right"/>
        <w:rPr>
          <w:rFonts w:ascii="PT Astra Serif" w:hAnsi="PT Astra Serif"/>
          <w:spacing w:val="-2"/>
          <w:sz w:val="28"/>
          <w:szCs w:val="28"/>
        </w:rPr>
      </w:pPr>
      <w:r>
        <w:rPr>
          <w:rFonts w:ascii="PT Astra Serif" w:hAnsi="PT Astra Serif"/>
          <w:spacing w:val="-2"/>
          <w:sz w:val="28"/>
          <w:szCs w:val="28"/>
        </w:rPr>
        <w:t>бюджетных средств</w:t>
      </w:r>
      <w:r w:rsidR="00AD01F1">
        <w:rPr>
          <w:rFonts w:ascii="PT Astra Serif" w:hAnsi="PT Astra Serif"/>
          <w:spacing w:val="-2"/>
          <w:sz w:val="28"/>
          <w:szCs w:val="28"/>
        </w:rPr>
        <w:t xml:space="preserve"> </w:t>
      </w:r>
    </w:p>
    <w:p w:rsidR="00AD01F1" w:rsidRDefault="004E4C73" w:rsidP="00AD01F1">
      <w:pPr>
        <w:spacing w:line="276" w:lineRule="auto"/>
        <w:ind w:right="-2"/>
        <w:jc w:val="right"/>
        <w:rPr>
          <w:rFonts w:ascii="PT Astra Serif" w:hAnsi="PT Astra Serif"/>
          <w:spacing w:val="-2"/>
          <w:sz w:val="28"/>
          <w:szCs w:val="28"/>
        </w:rPr>
      </w:pPr>
      <w:r>
        <w:rPr>
          <w:rFonts w:ascii="PT Astra Serif" w:hAnsi="PT Astra Serif"/>
          <w:spacing w:val="-2"/>
          <w:sz w:val="28"/>
          <w:szCs w:val="28"/>
        </w:rPr>
        <w:t>(</w:t>
      </w:r>
      <w:r w:rsidR="00AD01F1">
        <w:rPr>
          <w:rFonts w:ascii="PT Astra Serif" w:hAnsi="PT Astra Serif"/>
          <w:spacing w:val="-2"/>
          <w:sz w:val="28"/>
          <w:szCs w:val="28"/>
        </w:rPr>
        <w:t>Департамент муниципальной</w:t>
      </w:r>
    </w:p>
    <w:p w:rsidR="00AD01F1" w:rsidRDefault="00AD01F1" w:rsidP="00AD01F1">
      <w:pPr>
        <w:spacing w:line="276" w:lineRule="auto"/>
        <w:ind w:right="-2"/>
        <w:jc w:val="right"/>
        <w:rPr>
          <w:rFonts w:ascii="PT Astra Serif" w:hAnsi="PT Astra Serif"/>
          <w:spacing w:val="-2"/>
          <w:sz w:val="28"/>
          <w:szCs w:val="28"/>
        </w:rPr>
      </w:pPr>
      <w:r>
        <w:rPr>
          <w:rFonts w:ascii="PT Astra Serif" w:hAnsi="PT Astra Serif"/>
          <w:spacing w:val="-2"/>
          <w:sz w:val="28"/>
          <w:szCs w:val="28"/>
        </w:rPr>
        <w:t>собственности и градостроительства</w:t>
      </w:r>
    </w:p>
    <w:p w:rsidR="00AD01F1" w:rsidRDefault="00AD01F1" w:rsidP="00AD01F1">
      <w:pPr>
        <w:spacing w:line="276" w:lineRule="auto"/>
        <w:ind w:right="-2"/>
        <w:jc w:val="right"/>
        <w:rPr>
          <w:rFonts w:ascii="PT Astra Serif" w:hAnsi="PT Astra Serif"/>
          <w:spacing w:val="-2"/>
          <w:sz w:val="28"/>
          <w:szCs w:val="28"/>
        </w:rPr>
      </w:pPr>
      <w:r>
        <w:rPr>
          <w:rFonts w:ascii="PT Astra Serif" w:hAnsi="PT Astra Serif"/>
          <w:spacing w:val="-2"/>
          <w:sz w:val="28"/>
          <w:szCs w:val="28"/>
        </w:rPr>
        <w:t>администрации города Югорска</w:t>
      </w:r>
      <w:r w:rsidR="004E4C73">
        <w:rPr>
          <w:rFonts w:ascii="PT Astra Serif" w:hAnsi="PT Astra Serif"/>
          <w:spacing w:val="-2"/>
          <w:sz w:val="28"/>
          <w:szCs w:val="28"/>
        </w:rPr>
        <w:t>)</w:t>
      </w:r>
      <w:r>
        <w:rPr>
          <w:rFonts w:ascii="PT Astra Serif" w:hAnsi="PT Astra Serif"/>
          <w:spacing w:val="-2"/>
          <w:sz w:val="28"/>
          <w:szCs w:val="28"/>
        </w:rPr>
        <w:t xml:space="preserve"> </w:t>
      </w:r>
    </w:p>
    <w:p w:rsidR="00AD01F1" w:rsidRDefault="00AD01F1" w:rsidP="00AD01F1">
      <w:pPr>
        <w:spacing w:line="276" w:lineRule="auto"/>
        <w:ind w:right="-2"/>
        <w:jc w:val="right"/>
        <w:rPr>
          <w:rFonts w:ascii="PT Astra Serif" w:hAnsi="PT Astra Serif"/>
          <w:spacing w:val="-2"/>
          <w:sz w:val="28"/>
          <w:szCs w:val="28"/>
        </w:rPr>
      </w:pPr>
      <w:r>
        <w:rPr>
          <w:rFonts w:ascii="PT Astra Serif" w:hAnsi="PT Astra Serif"/>
          <w:spacing w:val="-2"/>
          <w:sz w:val="28"/>
          <w:szCs w:val="28"/>
        </w:rPr>
        <w:t>от ___________________________</w:t>
      </w:r>
    </w:p>
    <w:p w:rsidR="00AD01F1" w:rsidRDefault="00AD01F1">
      <w:pPr>
        <w:spacing w:line="276" w:lineRule="auto"/>
        <w:ind w:right="-2"/>
        <w:jc w:val="center"/>
        <w:rPr>
          <w:rFonts w:ascii="PT Astra Serif" w:hAnsi="PT Astra Serif"/>
          <w:spacing w:val="-2"/>
          <w:sz w:val="28"/>
          <w:szCs w:val="28"/>
        </w:rPr>
      </w:pPr>
    </w:p>
    <w:p w:rsidR="00684F63" w:rsidRDefault="00A02877">
      <w:pPr>
        <w:spacing w:line="276" w:lineRule="auto"/>
        <w:ind w:right="-2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pacing w:val="-2"/>
          <w:sz w:val="28"/>
          <w:szCs w:val="28"/>
        </w:rPr>
        <w:t>ЗАЯВЛЕНИЕ</w:t>
      </w:r>
    </w:p>
    <w:p w:rsidR="00684F63" w:rsidRDefault="00A02877">
      <w:pPr>
        <w:spacing w:line="276" w:lineRule="auto"/>
        <w:ind w:right="-2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</w:t>
      </w:r>
      <w:r>
        <w:rPr>
          <w:rFonts w:ascii="PT Astra Serif" w:hAnsi="PT Astra Serif"/>
          <w:spacing w:val="-6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предоставлении</w:t>
      </w:r>
      <w:r>
        <w:rPr>
          <w:rFonts w:ascii="PT Astra Serif" w:hAnsi="PT Astra Serif"/>
          <w:spacing w:val="-6"/>
          <w:sz w:val="28"/>
          <w:szCs w:val="28"/>
        </w:rPr>
        <w:t xml:space="preserve"> </w:t>
      </w:r>
      <w:r>
        <w:rPr>
          <w:rFonts w:ascii="PT Astra Serif" w:hAnsi="PT Astra Serif"/>
          <w:spacing w:val="-2"/>
          <w:sz w:val="28"/>
          <w:szCs w:val="28"/>
        </w:rPr>
        <w:t>субсидии</w:t>
      </w:r>
    </w:p>
    <w:p w:rsidR="00684F63" w:rsidRDefault="00A02877">
      <w:pPr>
        <w:pStyle w:val="af5"/>
        <w:spacing w:after="0" w:line="276" w:lineRule="auto"/>
        <w:ind w:right="-2"/>
        <w:rPr>
          <w:rFonts w:ascii="PT Astra Serif" w:hAnsi="PT Astra Serif"/>
          <w:b/>
        </w:rPr>
      </w:pPr>
      <w:r>
        <w:rPr>
          <w:rFonts w:ascii="PT Astra Serif" w:hAnsi="PT Astra Serif"/>
          <w:b/>
          <w:noProof/>
          <w:lang w:eastAsia="ru-RU"/>
        </w:rPr>
        <mc:AlternateContent>
          <mc:Choice Requires="wpg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196702</wp:posOffset>
                </wp:positionV>
                <wp:extent cx="6096000" cy="1270"/>
                <wp:effectExtent l="0" t="0" r="0" b="0"/>
                <wp:wrapTopAndBottom/>
                <wp:docPr id="6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 extrusionOk="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5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a="http://schemas.openxmlformats.org/drawingml/2006/main">
            <w:pict>
              <v:shape id="shape 5" o:spid="_x0000_s5" style="position:absolute;z-index:-251663360;o:allowoverlap:true;o:allowincell:true;mso-position-horizontal-relative:page;margin-left:85.10pt;mso-position-horizontal:absolute;mso-position-vertical-relative:text;margin-top:15.49pt;mso-position-vertical:absolute;width:480.00pt;height:0.10pt;mso-wrap-distance-left:0.00pt;mso-wrap-distance-top:0.00pt;mso-wrap-distance-right:0.00pt;mso-wrap-distance-bottom:0.00pt;visibility:visible;" path="m0,0l100000,0e" coordsize="100000,100000" filled="f" strokecolor="#000000" strokeweight="0.41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rFonts w:ascii="PT Astra Serif" w:hAnsi="PT Astra Serif"/>
          <w:b/>
          <w:noProof/>
          <w:lang w:eastAsia="ru-RU"/>
        </w:rPr>
        <mc:AlternateContent>
          <mc:Choice Requires="wpg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411585</wp:posOffset>
                </wp:positionV>
                <wp:extent cx="6096000" cy="1270"/>
                <wp:effectExtent l="0" t="0" r="0" b="0"/>
                <wp:wrapTopAndBottom/>
                <wp:docPr id="7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 extrusionOk="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5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a="http://schemas.openxmlformats.org/drawingml/2006/main">
            <w:pict>
              <v:shape id="shape 6" o:spid="_x0000_s6" style="position:absolute;z-index:-251664384;o:allowoverlap:true;o:allowincell:true;mso-position-horizontal-relative:page;margin-left:85.10pt;mso-position-horizontal:absolute;mso-position-vertical-relative:text;margin-top:32.41pt;mso-position-vertical:absolute;width:480.00pt;height:0.10pt;mso-wrap-distance-left:0.00pt;mso-wrap-distance-top:0.00pt;mso-wrap-distance-right:0.00pt;mso-wrap-distance-bottom:0.00pt;visibility:visible;" path="m0,0l100000,0e" coordsize="100000,100000" filled="f" strokecolor="#000000" strokeweight="0.41pt">
                <v:path textboxrect="0,0,100000,100000"/>
                <v:stroke dashstyle="solid"/>
                <w10:wrap type="topAndBottom"/>
              </v:shape>
            </w:pict>
          </mc:Fallback>
        </mc:AlternateContent>
      </w:r>
    </w:p>
    <w:p w:rsidR="00684F63" w:rsidRDefault="00A02877">
      <w:pPr>
        <w:spacing w:line="276" w:lineRule="auto"/>
        <w:ind w:right="-2"/>
        <w:jc w:val="center"/>
        <w:rPr>
          <w:rFonts w:ascii="PT Astra Serif" w:hAnsi="PT Astra Serif"/>
          <w:vertAlign w:val="superscript"/>
        </w:rPr>
      </w:pPr>
      <w:r>
        <w:rPr>
          <w:rFonts w:ascii="PT Astra Serif" w:hAnsi="PT Astra Serif"/>
          <w:vertAlign w:val="superscript"/>
        </w:rPr>
        <w:t>(наименование</w:t>
      </w:r>
      <w:r>
        <w:rPr>
          <w:rFonts w:ascii="PT Astra Serif" w:hAnsi="PT Astra Serif"/>
          <w:spacing w:val="-5"/>
          <w:vertAlign w:val="superscript"/>
        </w:rPr>
        <w:t xml:space="preserve"> </w:t>
      </w:r>
      <w:r>
        <w:rPr>
          <w:rFonts w:ascii="PT Astra Serif" w:hAnsi="PT Astra Serif"/>
          <w:vertAlign w:val="superscript"/>
        </w:rPr>
        <w:t>Получателя</w:t>
      </w:r>
      <w:r>
        <w:rPr>
          <w:rFonts w:ascii="PT Astra Serif" w:hAnsi="PT Astra Serif"/>
          <w:spacing w:val="-3"/>
          <w:vertAlign w:val="superscript"/>
        </w:rPr>
        <w:t xml:space="preserve"> </w:t>
      </w:r>
      <w:r>
        <w:rPr>
          <w:rFonts w:ascii="PT Astra Serif" w:hAnsi="PT Astra Serif"/>
          <w:vertAlign w:val="superscript"/>
        </w:rPr>
        <w:t>средств,</w:t>
      </w:r>
      <w:r>
        <w:rPr>
          <w:rFonts w:ascii="PT Astra Serif" w:hAnsi="PT Astra Serif"/>
          <w:spacing w:val="-3"/>
          <w:vertAlign w:val="superscript"/>
        </w:rPr>
        <w:t xml:space="preserve"> </w:t>
      </w:r>
      <w:r>
        <w:rPr>
          <w:rFonts w:ascii="PT Astra Serif" w:hAnsi="PT Astra Serif"/>
          <w:vertAlign w:val="superscript"/>
        </w:rPr>
        <w:t>ИНН,</w:t>
      </w:r>
      <w:r>
        <w:rPr>
          <w:rFonts w:ascii="PT Astra Serif" w:hAnsi="PT Astra Serif"/>
          <w:spacing w:val="-4"/>
          <w:vertAlign w:val="superscript"/>
        </w:rPr>
        <w:t xml:space="preserve"> </w:t>
      </w:r>
      <w:r>
        <w:rPr>
          <w:rFonts w:ascii="PT Astra Serif" w:hAnsi="PT Astra Serif"/>
          <w:vertAlign w:val="superscript"/>
        </w:rPr>
        <w:t>КПП,</w:t>
      </w:r>
      <w:r>
        <w:rPr>
          <w:rFonts w:ascii="PT Astra Serif" w:hAnsi="PT Astra Serif"/>
          <w:spacing w:val="-3"/>
          <w:vertAlign w:val="superscript"/>
        </w:rPr>
        <w:t xml:space="preserve"> </w:t>
      </w:r>
      <w:r>
        <w:rPr>
          <w:rFonts w:ascii="PT Astra Serif" w:hAnsi="PT Astra Serif"/>
          <w:spacing w:val="-2"/>
          <w:vertAlign w:val="superscript"/>
        </w:rPr>
        <w:t>адрес)</w:t>
      </w:r>
    </w:p>
    <w:p w:rsidR="00684F63" w:rsidRDefault="00A02877">
      <w:pPr>
        <w:pStyle w:val="af5"/>
        <w:spacing w:after="0" w:line="276" w:lineRule="auto"/>
        <w:ind w:right="-2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соответствии с Порядком предоставления субсидии </w:t>
      </w:r>
      <w:r w:rsidR="00765DB2">
        <w:rPr>
          <w:rFonts w:ascii="PT Astra Serif" w:hAnsi="PT Astra Serif"/>
          <w:sz w:val="28"/>
          <w:szCs w:val="28"/>
        </w:rPr>
        <w:t xml:space="preserve">из бюджета города Югорска </w:t>
      </w:r>
      <w:r>
        <w:rPr>
          <w:rFonts w:ascii="PT Astra Serif" w:hAnsi="PT Astra Serif"/>
          <w:sz w:val="28"/>
          <w:szCs w:val="28"/>
        </w:rPr>
        <w:t>на выполнение работ (оказание услуг) публично-правовой компанией, необходимых для осуществления полномочий органов местного самоуправления по управлению</w:t>
      </w:r>
      <w:r>
        <w:rPr>
          <w:rFonts w:ascii="PT Astra Serif" w:hAnsi="PT Astra Serif"/>
          <w:spacing w:val="4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и распоряжению объектами недвижимого имущества, находящимися в государственной (муниципальной) собственности (в том числе на выполнение кадастровых работ в отношении таких объектов), по выявлению в порядке, предусмотренном Федеральным </w:t>
      </w:r>
      <w:hyperlink r:id="rId18" w:tooltip="https://login.consultant.ru/link/?req=doc&amp;base=LAW&amp;n=511746" w:history="1">
        <w:r>
          <w:rPr>
            <w:rFonts w:ascii="PT Astra Serif" w:hAnsi="PT Astra Serif"/>
            <w:sz w:val="28"/>
            <w:szCs w:val="28"/>
          </w:rPr>
          <w:t>законом</w:t>
        </w:r>
      </w:hyperlink>
      <w:r>
        <w:rPr>
          <w:rFonts w:ascii="PT Astra Serif" w:hAnsi="PT Astra Serif"/>
          <w:sz w:val="28"/>
          <w:szCs w:val="28"/>
        </w:rPr>
        <w:t xml:space="preserve"> от 13</w:t>
      </w:r>
      <w:r w:rsidR="00A9632F">
        <w:rPr>
          <w:rFonts w:ascii="PT Astra Serif" w:hAnsi="PT Astra Serif"/>
          <w:sz w:val="28"/>
          <w:szCs w:val="28"/>
        </w:rPr>
        <w:t>.07.</w:t>
      </w:r>
      <w:r>
        <w:rPr>
          <w:rFonts w:ascii="PT Astra Serif" w:hAnsi="PT Astra Serif"/>
          <w:sz w:val="28"/>
          <w:szCs w:val="28"/>
        </w:rPr>
        <w:t xml:space="preserve">2015 № 218-ФЗ «О государственной регистрации недвижимости», правообладателей объектов недвижимого имущества, по выявлению объектов недвижимого имущества, права на которые отсутствуют </w:t>
      </w:r>
      <w:r>
        <w:rPr>
          <w:rFonts w:ascii="PT Astra Serif" w:hAnsi="PT Astra Serif"/>
          <w:sz w:val="28"/>
          <w:szCs w:val="28"/>
        </w:rPr>
        <w:lastRenderedPageBreak/>
        <w:t>(далее - Порядок), просим предоставить субсидию в размере</w:t>
      </w:r>
      <w:r w:rsidR="00647343">
        <w:rPr>
          <w:rFonts w:ascii="PT Astra Serif" w:hAnsi="PT Astra Serif"/>
          <w:sz w:val="28"/>
          <w:szCs w:val="28"/>
        </w:rPr>
        <w:t>______________________________________________________________________________________________________________________________ - не более</w:t>
      </w:r>
      <w:r>
        <w:rPr>
          <w:rFonts w:ascii="PT Astra Serif" w:hAnsi="PT Astra Serif"/>
          <w:sz w:val="28"/>
          <w:szCs w:val="28"/>
        </w:rPr>
        <w:t xml:space="preserve"> 50 процентов от поступивших доходов в бюджет </w:t>
      </w:r>
      <w:r w:rsidR="00A9632F">
        <w:rPr>
          <w:rFonts w:ascii="PT Astra Serif" w:hAnsi="PT Astra Serif"/>
          <w:sz w:val="28"/>
          <w:szCs w:val="28"/>
        </w:rPr>
        <w:t>города</w:t>
      </w:r>
      <w:r>
        <w:rPr>
          <w:rFonts w:ascii="PT Astra Serif" w:hAnsi="PT Astra Serif"/>
          <w:sz w:val="28"/>
          <w:szCs w:val="28"/>
        </w:rPr>
        <w:t xml:space="preserve"> Югорск</w:t>
      </w:r>
      <w:r w:rsidR="00A9632F"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/>
          <w:sz w:val="28"/>
          <w:szCs w:val="28"/>
        </w:rPr>
        <w:t xml:space="preserve">, образовавшихся в результате исполнения </w:t>
      </w:r>
      <w:r w:rsidR="00A9632F">
        <w:rPr>
          <w:rFonts w:ascii="PT Astra Serif" w:hAnsi="PT Astra Serif"/>
          <w:sz w:val="28"/>
          <w:szCs w:val="28"/>
        </w:rPr>
        <w:t>п</w:t>
      </w:r>
      <w:r>
        <w:rPr>
          <w:rFonts w:ascii="PT Astra Serif" w:hAnsi="PT Astra Serif"/>
          <w:sz w:val="28"/>
          <w:szCs w:val="28"/>
        </w:rPr>
        <w:t xml:space="preserve">олучателем субсидии </w:t>
      </w:r>
      <w:r w:rsidR="00A9632F">
        <w:rPr>
          <w:rFonts w:ascii="PT Astra Serif" w:hAnsi="PT Astra Serif"/>
          <w:sz w:val="28"/>
          <w:szCs w:val="28"/>
        </w:rPr>
        <w:t>с</w:t>
      </w:r>
      <w:r>
        <w:rPr>
          <w:rFonts w:ascii="PT Astra Serif" w:hAnsi="PT Astra Serif"/>
          <w:sz w:val="28"/>
          <w:szCs w:val="28"/>
        </w:rPr>
        <w:t>оглашения о выполнении</w:t>
      </w:r>
      <w:r>
        <w:rPr>
          <w:rFonts w:ascii="PT Astra Serif" w:hAnsi="PT Astra Serif"/>
          <w:spacing w:val="4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работ</w:t>
      </w:r>
      <w:r>
        <w:rPr>
          <w:rFonts w:ascii="PT Astra Serif" w:hAnsi="PT Astra Serif"/>
          <w:spacing w:val="4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</w:t>
      </w:r>
      <w:r>
        <w:rPr>
          <w:rFonts w:ascii="PT Astra Serif" w:hAnsi="PT Astra Serif"/>
          <w:spacing w:val="4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(или)</w:t>
      </w:r>
      <w:r>
        <w:rPr>
          <w:rFonts w:ascii="PT Astra Serif" w:hAnsi="PT Astra Serif"/>
          <w:spacing w:val="4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об</w:t>
      </w:r>
      <w:r>
        <w:rPr>
          <w:rFonts w:ascii="PT Astra Serif" w:hAnsi="PT Astra Serif"/>
          <w:spacing w:val="4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оказании</w:t>
      </w:r>
      <w:r>
        <w:rPr>
          <w:rFonts w:ascii="PT Astra Serif" w:hAnsi="PT Astra Serif"/>
          <w:spacing w:val="4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услуг</w:t>
      </w:r>
      <w:r>
        <w:rPr>
          <w:rFonts w:ascii="PT Astra Serif" w:hAnsi="PT Astra Serif"/>
          <w:spacing w:val="4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публично-правовой</w:t>
      </w:r>
      <w:r>
        <w:rPr>
          <w:rFonts w:ascii="PT Astra Serif" w:hAnsi="PT Astra Serif"/>
          <w:spacing w:val="4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компанией «Роскадастр»</w:t>
      </w:r>
      <w:r>
        <w:rPr>
          <w:rFonts w:ascii="PT Astra Serif" w:hAnsi="PT Astra Serif"/>
          <w:spacing w:val="-2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от</w:t>
      </w:r>
      <w:r>
        <w:rPr>
          <w:rFonts w:ascii="PT Astra Serif" w:hAnsi="PT Astra Serif"/>
          <w:spacing w:val="-2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«</w:t>
      </w:r>
      <w:r>
        <w:rPr>
          <w:rFonts w:ascii="PT Astra Serif" w:hAnsi="PT Astra Serif"/>
          <w:spacing w:val="79"/>
          <w:sz w:val="28"/>
          <w:szCs w:val="28"/>
          <w:u w:val="single"/>
        </w:rPr>
        <w:t xml:space="preserve">   </w:t>
      </w:r>
      <w:r>
        <w:rPr>
          <w:rFonts w:ascii="PT Astra Serif" w:hAnsi="PT Astra Serif"/>
          <w:spacing w:val="-10"/>
          <w:sz w:val="28"/>
          <w:szCs w:val="28"/>
        </w:rPr>
        <w:t xml:space="preserve">»__________ </w:t>
      </w:r>
      <w:r>
        <w:rPr>
          <w:rFonts w:ascii="PT Astra Serif" w:hAnsi="PT Astra Serif"/>
          <w:sz w:val="28"/>
          <w:szCs w:val="28"/>
        </w:rPr>
        <w:t>№</w:t>
      </w:r>
      <w:r>
        <w:rPr>
          <w:rFonts w:ascii="PT Astra Serif" w:hAnsi="PT Astra Serif"/>
          <w:spacing w:val="-3"/>
          <w:sz w:val="28"/>
          <w:szCs w:val="28"/>
        </w:rPr>
        <w:t xml:space="preserve"> </w:t>
      </w:r>
      <w:r>
        <w:rPr>
          <w:rFonts w:ascii="PT Astra Serif" w:hAnsi="PT Astra Serif"/>
          <w:spacing w:val="70"/>
          <w:sz w:val="28"/>
          <w:szCs w:val="28"/>
          <w:u w:val="single"/>
        </w:rPr>
        <w:t xml:space="preserve">  </w:t>
      </w:r>
      <w:r>
        <w:rPr>
          <w:rFonts w:ascii="PT Astra Serif" w:hAnsi="PT Astra Serif"/>
          <w:spacing w:val="-10"/>
          <w:sz w:val="28"/>
          <w:szCs w:val="28"/>
        </w:rPr>
        <w:t>.</w:t>
      </w:r>
    </w:p>
    <w:p w:rsidR="00684F63" w:rsidRDefault="00684F63">
      <w:pPr>
        <w:pStyle w:val="af5"/>
        <w:spacing w:after="0" w:line="276" w:lineRule="auto"/>
        <w:ind w:right="-2"/>
        <w:rPr>
          <w:rFonts w:ascii="PT Astra Serif" w:hAnsi="PT Astra Serif"/>
        </w:rPr>
      </w:pPr>
    </w:p>
    <w:p w:rsidR="00684F63" w:rsidRDefault="00A02877" w:rsidP="004272B3">
      <w:pPr>
        <w:pStyle w:val="af5"/>
        <w:spacing w:after="0" w:line="276" w:lineRule="auto"/>
        <w:ind w:right="-2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Настоящим</w:t>
      </w:r>
      <w:r>
        <w:rPr>
          <w:rFonts w:ascii="PT Astra Serif" w:hAnsi="PT Astra Serif"/>
          <w:spacing w:val="-13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заявитель</w:t>
      </w:r>
      <w:r>
        <w:rPr>
          <w:rFonts w:ascii="PT Astra Serif" w:hAnsi="PT Astra Serif"/>
          <w:spacing w:val="-13"/>
          <w:sz w:val="28"/>
          <w:szCs w:val="28"/>
        </w:rPr>
        <w:t xml:space="preserve"> </w:t>
      </w:r>
      <w:r>
        <w:rPr>
          <w:rFonts w:ascii="PT Astra Serif" w:hAnsi="PT Astra Serif"/>
          <w:spacing w:val="-2"/>
          <w:sz w:val="28"/>
          <w:szCs w:val="28"/>
        </w:rPr>
        <w:t>подтверждает:</w:t>
      </w:r>
    </w:p>
    <w:p w:rsidR="005445EF" w:rsidRDefault="005445EF" w:rsidP="005445EF">
      <w:pPr>
        <w:pStyle w:val="af4"/>
        <w:widowControl w:val="0"/>
        <w:numPr>
          <w:ilvl w:val="2"/>
          <w:numId w:val="2"/>
        </w:numPr>
        <w:tabs>
          <w:tab w:val="left" w:pos="1089"/>
        </w:tabs>
        <w:spacing w:line="276" w:lineRule="auto"/>
        <w:ind w:left="0" w:right="-2" w:firstLine="56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получатель субсидии не получает средства из бюджета города Югорска на основании иных муниципальных правовых актов на цели, установленные настоящим Порядком;</w:t>
      </w:r>
    </w:p>
    <w:p w:rsidR="005445EF" w:rsidRDefault="005445EF" w:rsidP="005445EF">
      <w:pPr>
        <w:pStyle w:val="af4"/>
        <w:widowControl w:val="0"/>
        <w:numPr>
          <w:ilvl w:val="2"/>
          <w:numId w:val="2"/>
        </w:numPr>
        <w:tabs>
          <w:tab w:val="left" w:pos="1089"/>
        </w:tabs>
        <w:spacing w:line="276" w:lineRule="auto"/>
        <w:ind w:left="0" w:right="-2" w:firstLine="56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 получателя субсидии на первое число месяца, предшествующего месяцу, в котором планируется заключение соглашения о предоставлении субсидии, на едином налоговом счете отсутствует или не превышает размер, определенный</w:t>
      </w:r>
      <w:r>
        <w:rPr>
          <w:rFonts w:ascii="PT Astra Serif" w:hAnsi="PT Astra Serif"/>
          <w:spacing w:val="-4"/>
          <w:sz w:val="28"/>
          <w:szCs w:val="28"/>
        </w:rPr>
        <w:t xml:space="preserve"> </w:t>
      </w:r>
      <w:hyperlink r:id="rId19" w:tooltip="https://fin.action360.ru/%23/document/99/901714421/XA00MFO2NJ/" w:history="1">
        <w:r>
          <w:rPr>
            <w:rFonts w:ascii="PT Astra Serif" w:hAnsi="PT Astra Serif"/>
            <w:sz w:val="28"/>
            <w:szCs w:val="28"/>
          </w:rPr>
          <w:t>пунктом 3 статьи 47 Налогового кодекса Российской Федерации</w:t>
        </w:r>
      </w:hyperlink>
      <w:r>
        <w:rPr>
          <w:rFonts w:ascii="PT Astra Serif" w:hAnsi="PT Astra Serif"/>
          <w:sz w:val="28"/>
          <w:szCs w:val="28"/>
        </w:rPr>
        <w:t>, задолженность по уплате налогов, сборов и страховых взносов в бюджеты бюджетной системы Российской Федерации;</w:t>
      </w:r>
    </w:p>
    <w:p w:rsidR="00801FA9" w:rsidRDefault="005445EF" w:rsidP="005445EF">
      <w:pPr>
        <w:pStyle w:val="af4"/>
        <w:widowControl w:val="0"/>
        <w:numPr>
          <w:ilvl w:val="2"/>
          <w:numId w:val="2"/>
        </w:numPr>
        <w:tabs>
          <w:tab w:val="left" w:pos="1089"/>
        </w:tabs>
        <w:spacing w:line="276" w:lineRule="auto"/>
        <w:ind w:left="0" w:right="-2" w:firstLine="56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 получателя субсидии отсутствуют просроченная задолженность по возврату</w:t>
      </w:r>
      <w:r>
        <w:rPr>
          <w:rFonts w:ascii="PT Astra Serif" w:hAnsi="PT Astra Serif"/>
          <w:spacing w:val="8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/>
          <w:spacing w:val="8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бюджет</w:t>
      </w:r>
      <w:r>
        <w:rPr>
          <w:rFonts w:ascii="PT Astra Serif" w:hAnsi="PT Astra Serif"/>
          <w:spacing w:val="8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города Югорска иных субсидий, бюджетных инвестиций, а также иная просроченная (неурегулированная) задолженность по денежным обязательствам п</w:t>
      </w:r>
      <w:r w:rsidR="00801FA9">
        <w:rPr>
          <w:rFonts w:ascii="PT Astra Serif" w:hAnsi="PT Astra Serif"/>
          <w:sz w:val="28"/>
          <w:szCs w:val="28"/>
        </w:rPr>
        <w:t>еред муниципальным образованием (исключения не устанавливаются);</w:t>
      </w:r>
    </w:p>
    <w:p w:rsidR="005445EF" w:rsidRDefault="00801FA9" w:rsidP="005445EF">
      <w:pPr>
        <w:pStyle w:val="af4"/>
        <w:widowControl w:val="0"/>
        <w:numPr>
          <w:ilvl w:val="2"/>
          <w:numId w:val="2"/>
        </w:numPr>
        <w:tabs>
          <w:tab w:val="left" w:pos="1089"/>
        </w:tabs>
        <w:spacing w:line="276" w:lineRule="auto"/>
        <w:ind w:left="0" w:right="-2" w:firstLine="56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5445EF">
        <w:rPr>
          <w:rFonts w:ascii="PT Astra Serif" w:hAnsi="PT Astra Serif"/>
          <w:sz w:val="28"/>
          <w:szCs w:val="28"/>
        </w:rPr>
        <w:t>получатель субсидии не находится в процессе реорганизации (за исключением реорганизации в форме присоединения к получателю субсидии другого юридического лица), ликвидации, в отношении него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Федерации.</w:t>
      </w:r>
    </w:p>
    <w:p w:rsidR="00684F63" w:rsidRDefault="00A02877">
      <w:pPr>
        <w:pStyle w:val="af5"/>
        <w:tabs>
          <w:tab w:val="left" w:pos="2168"/>
          <w:tab w:val="left" w:pos="2695"/>
          <w:tab w:val="left" w:pos="3915"/>
          <w:tab w:val="left" w:pos="6275"/>
          <w:tab w:val="left" w:pos="7452"/>
          <w:tab w:val="left" w:pos="9346"/>
        </w:tabs>
        <w:spacing w:after="0" w:line="276" w:lineRule="auto"/>
        <w:ind w:right="-2" w:firstLine="698"/>
        <w:jc w:val="both"/>
        <w:rPr>
          <w:rFonts w:ascii="PT Astra Serif" w:hAnsi="PT Astra Serif"/>
          <w:spacing w:val="-2"/>
          <w:sz w:val="28"/>
          <w:szCs w:val="28"/>
        </w:rPr>
      </w:pPr>
      <w:r>
        <w:rPr>
          <w:rFonts w:ascii="PT Astra Serif" w:hAnsi="PT Astra Serif"/>
          <w:spacing w:val="-2"/>
          <w:sz w:val="28"/>
          <w:szCs w:val="28"/>
        </w:rPr>
        <w:t xml:space="preserve">Выписка </w:t>
      </w:r>
      <w:r>
        <w:rPr>
          <w:rFonts w:ascii="PT Astra Serif" w:hAnsi="PT Astra Serif"/>
          <w:spacing w:val="-6"/>
          <w:sz w:val="28"/>
          <w:szCs w:val="28"/>
        </w:rPr>
        <w:t xml:space="preserve">из </w:t>
      </w:r>
      <w:r>
        <w:rPr>
          <w:rFonts w:ascii="PT Astra Serif" w:hAnsi="PT Astra Serif"/>
          <w:spacing w:val="-2"/>
          <w:sz w:val="28"/>
          <w:szCs w:val="28"/>
        </w:rPr>
        <w:t xml:space="preserve">единого государственного реестра юридических </w:t>
      </w:r>
      <w:r>
        <w:rPr>
          <w:rFonts w:ascii="PT Astra Serif" w:hAnsi="PT Astra Serif"/>
          <w:spacing w:val="-4"/>
          <w:sz w:val="28"/>
          <w:szCs w:val="28"/>
        </w:rPr>
        <w:t xml:space="preserve">лиц </w:t>
      </w:r>
      <w:r>
        <w:rPr>
          <w:rFonts w:ascii="PT Astra Serif" w:hAnsi="PT Astra Serif"/>
          <w:spacing w:val="-2"/>
          <w:sz w:val="28"/>
          <w:szCs w:val="28"/>
        </w:rPr>
        <w:t>прилагается.</w:t>
      </w:r>
    </w:p>
    <w:p w:rsidR="00684F63" w:rsidRDefault="00684F63">
      <w:pPr>
        <w:pStyle w:val="af5"/>
        <w:tabs>
          <w:tab w:val="left" w:pos="2168"/>
          <w:tab w:val="left" w:pos="2695"/>
          <w:tab w:val="left" w:pos="3915"/>
          <w:tab w:val="left" w:pos="6275"/>
          <w:tab w:val="left" w:pos="7452"/>
          <w:tab w:val="left" w:pos="9346"/>
        </w:tabs>
        <w:spacing w:after="0" w:line="276" w:lineRule="auto"/>
        <w:ind w:right="-2" w:firstLine="698"/>
        <w:rPr>
          <w:rFonts w:ascii="PT Astra Serif" w:hAnsi="PT Astra Serif"/>
          <w:sz w:val="28"/>
          <w:szCs w:val="28"/>
        </w:rPr>
      </w:pPr>
    </w:p>
    <w:p w:rsidR="00684F63" w:rsidRDefault="00A02877">
      <w:pPr>
        <w:pStyle w:val="af5"/>
        <w:tabs>
          <w:tab w:val="left" w:pos="2838"/>
        </w:tabs>
        <w:spacing w:after="0" w:line="276" w:lineRule="auto"/>
        <w:ind w:right="-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Приложение: на </w:t>
      </w:r>
      <w:r>
        <w:rPr>
          <w:rFonts w:ascii="PT Astra Serif" w:hAnsi="PT Astra Serif"/>
          <w:sz w:val="28"/>
          <w:szCs w:val="28"/>
          <w:u w:val="single"/>
        </w:rPr>
        <w:tab/>
      </w:r>
      <w:r>
        <w:rPr>
          <w:rFonts w:ascii="PT Astra Serif" w:hAnsi="PT Astra Serif"/>
          <w:sz w:val="28"/>
          <w:szCs w:val="28"/>
        </w:rPr>
        <w:t>л.</w:t>
      </w:r>
      <w:r>
        <w:rPr>
          <w:rFonts w:ascii="PT Astra Serif" w:hAnsi="PT Astra Serif"/>
          <w:spacing w:val="-15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/>
          <w:spacing w:val="-15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ед.</w:t>
      </w:r>
      <w:r>
        <w:rPr>
          <w:rFonts w:ascii="PT Astra Serif" w:hAnsi="PT Astra Serif"/>
          <w:spacing w:val="-15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экз. </w:t>
      </w:r>
    </w:p>
    <w:p w:rsidR="00684F63" w:rsidRDefault="00684F63">
      <w:pPr>
        <w:pStyle w:val="af5"/>
        <w:tabs>
          <w:tab w:val="left" w:pos="2838"/>
        </w:tabs>
        <w:spacing w:after="0" w:line="276" w:lineRule="auto"/>
        <w:ind w:right="-2"/>
        <w:rPr>
          <w:rFonts w:ascii="PT Astra Serif" w:hAnsi="PT Astra Serif"/>
          <w:sz w:val="28"/>
          <w:szCs w:val="28"/>
        </w:rPr>
      </w:pPr>
    </w:p>
    <w:p w:rsidR="00684F63" w:rsidRDefault="00A02877">
      <w:pPr>
        <w:pStyle w:val="af5"/>
        <w:tabs>
          <w:tab w:val="left" w:pos="2838"/>
        </w:tabs>
        <w:spacing w:after="0" w:line="276" w:lineRule="auto"/>
        <w:ind w:right="-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Получатель субсидии:</w:t>
      </w:r>
    </w:p>
    <w:p w:rsidR="00684F63" w:rsidRDefault="00A02877">
      <w:pPr>
        <w:tabs>
          <w:tab w:val="left" w:pos="6277"/>
        </w:tabs>
        <w:spacing w:line="276" w:lineRule="auto"/>
        <w:ind w:right="-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                                               _______________________</w:t>
      </w:r>
    </w:p>
    <w:p w:rsidR="00684F63" w:rsidRDefault="00A02877">
      <w:pPr>
        <w:pStyle w:val="af5"/>
        <w:tabs>
          <w:tab w:val="left" w:pos="6771"/>
        </w:tabs>
        <w:spacing w:after="0"/>
        <w:rPr>
          <w:rFonts w:ascii="PT Astra Serif" w:hAnsi="PT Astra Serif"/>
          <w:sz w:val="28"/>
          <w:szCs w:val="28"/>
          <w:vertAlign w:val="superscript"/>
        </w:rPr>
      </w:pPr>
      <w:r>
        <w:rPr>
          <w:rFonts w:ascii="PT Astra Serif" w:hAnsi="PT Astra Serif"/>
          <w:spacing w:val="-2"/>
          <w:sz w:val="28"/>
          <w:szCs w:val="28"/>
          <w:vertAlign w:val="superscript"/>
        </w:rPr>
        <w:t>(должность, ФИО)                                                                                                                  (подпись, расшифровка  подписи)</w:t>
      </w:r>
    </w:p>
    <w:p w:rsidR="00684F63" w:rsidRDefault="00A02877">
      <w:pPr>
        <w:pStyle w:val="af5"/>
        <w:tabs>
          <w:tab w:val="left" w:pos="6771"/>
        </w:tabs>
        <w:spacing w:after="0"/>
        <w:rPr>
          <w:rFonts w:ascii="PT Astra Serif" w:hAnsi="PT Astra Serif"/>
          <w:sz w:val="28"/>
          <w:szCs w:val="28"/>
          <w:vertAlign w:val="superscript"/>
        </w:rPr>
      </w:pPr>
      <w:r>
        <w:rPr>
          <w:rFonts w:ascii="PT Astra Serif" w:hAnsi="PT Astra Serif"/>
          <w:spacing w:val="-4"/>
          <w:sz w:val="28"/>
          <w:szCs w:val="28"/>
          <w:vertAlign w:val="superscript"/>
        </w:rPr>
        <w:t>М.П.</w:t>
      </w:r>
      <w:r w:rsidR="00527A97">
        <w:rPr>
          <w:rFonts w:ascii="PT Astra Serif" w:hAnsi="PT Astra Serif"/>
          <w:spacing w:val="-4"/>
          <w:sz w:val="28"/>
          <w:szCs w:val="28"/>
          <w:vertAlign w:val="superscript"/>
        </w:rPr>
        <w:t xml:space="preserve"> (при </w:t>
      </w:r>
      <w:r w:rsidR="00527A97">
        <w:rPr>
          <w:rFonts w:ascii="PT Astra Serif" w:hAnsi="PT Astra Serif"/>
          <w:sz w:val="28"/>
          <w:szCs w:val="28"/>
          <w:vertAlign w:val="superscript"/>
        </w:rPr>
        <w:t>наличии)</w:t>
      </w:r>
    </w:p>
    <w:p w:rsidR="00684F63" w:rsidRDefault="00684F63">
      <w:pPr>
        <w:pStyle w:val="af5"/>
        <w:spacing w:after="0" w:line="276" w:lineRule="auto"/>
        <w:ind w:right="-2"/>
        <w:rPr>
          <w:rFonts w:ascii="PT Astra Serif" w:hAnsi="PT Astra Serif"/>
          <w:sz w:val="28"/>
          <w:szCs w:val="28"/>
        </w:rPr>
      </w:pPr>
    </w:p>
    <w:p w:rsidR="00A02877" w:rsidRDefault="00A02877">
      <w:pPr>
        <w:pStyle w:val="af5"/>
        <w:spacing w:after="0" w:line="276" w:lineRule="auto"/>
        <w:ind w:right="-2"/>
        <w:jc w:val="right"/>
        <w:rPr>
          <w:rFonts w:ascii="PT Astra Serif" w:hAnsi="PT Astra Serif"/>
          <w:spacing w:val="-5"/>
          <w:sz w:val="28"/>
          <w:szCs w:val="28"/>
        </w:rPr>
      </w:pPr>
      <w:r>
        <w:rPr>
          <w:rFonts w:ascii="PT Astra Serif" w:hAnsi="PT Astra Serif"/>
          <w:spacing w:val="-10"/>
          <w:sz w:val="28"/>
          <w:szCs w:val="28"/>
        </w:rPr>
        <w:t>«</w:t>
      </w:r>
      <w:r>
        <w:rPr>
          <w:rFonts w:ascii="PT Astra Serif" w:hAnsi="PT Astra Serif"/>
          <w:sz w:val="28"/>
          <w:szCs w:val="28"/>
          <w:u w:val="single"/>
        </w:rPr>
        <w:t xml:space="preserve">        </w:t>
      </w:r>
      <w:r>
        <w:rPr>
          <w:rFonts w:ascii="PT Astra Serif" w:hAnsi="PT Astra Serif"/>
          <w:sz w:val="28"/>
          <w:szCs w:val="28"/>
        </w:rPr>
        <w:t xml:space="preserve">» </w:t>
      </w:r>
      <w:r>
        <w:rPr>
          <w:rFonts w:ascii="PT Astra Serif" w:hAnsi="PT Astra Serif"/>
          <w:sz w:val="28"/>
          <w:szCs w:val="28"/>
          <w:u w:val="single"/>
        </w:rPr>
        <w:t xml:space="preserve">               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pacing w:val="-5"/>
          <w:sz w:val="28"/>
          <w:szCs w:val="28"/>
        </w:rPr>
        <w:t>20</w:t>
      </w:r>
      <w:r>
        <w:rPr>
          <w:rFonts w:ascii="PT Astra Serif" w:hAnsi="PT Astra Serif"/>
          <w:sz w:val="28"/>
          <w:szCs w:val="28"/>
          <w:u w:val="single"/>
        </w:rPr>
        <w:t xml:space="preserve">   </w:t>
      </w:r>
      <w:r>
        <w:rPr>
          <w:rFonts w:ascii="PT Astra Serif" w:hAnsi="PT Astra Serif"/>
          <w:spacing w:val="-5"/>
          <w:sz w:val="28"/>
          <w:szCs w:val="28"/>
        </w:rPr>
        <w:t>г.</w:t>
      </w:r>
    </w:p>
    <w:sectPr w:rsidR="00A02877">
      <w:headerReference w:type="default" r:id="rId2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F63" w:rsidRDefault="00A02877">
      <w:r>
        <w:separator/>
      </w:r>
    </w:p>
  </w:endnote>
  <w:endnote w:type="continuationSeparator" w:id="0">
    <w:p w:rsidR="00684F63" w:rsidRDefault="00A02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F63" w:rsidRDefault="00A02877">
      <w:r>
        <w:separator/>
      </w:r>
    </w:p>
  </w:footnote>
  <w:footnote w:type="continuationSeparator" w:id="0">
    <w:p w:rsidR="00684F63" w:rsidRDefault="00A028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F63" w:rsidRDefault="00A02877">
    <w:pPr>
      <w:pStyle w:val="af5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66F4FBD" wp14:editId="3752D742">
              <wp:simplePos x="0" y="0"/>
              <wp:positionH relativeFrom="page">
                <wp:posOffset>5231003</wp:posOffset>
              </wp:positionH>
              <wp:positionV relativeFrom="page">
                <wp:posOffset>442806</wp:posOffset>
              </wp:positionV>
              <wp:extent cx="241300" cy="194310"/>
              <wp:effectExtent l="0" t="0" r="0" b="0"/>
              <wp:wrapNone/>
              <wp:docPr id="1" name="Textbox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84F63" w:rsidRDefault="00A02877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D2550A">
                            <w:rPr>
                              <w:noProof/>
                              <w:spacing w:val="-5"/>
                              <w:sz w:val="24"/>
                            </w:rPr>
                            <w:t>3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" o:spid="_x0000_s1027" type="#_x0000_t202" style="position:absolute;margin-left:411.9pt;margin-top:34.85pt;width:19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" filled="f" stroked="f">
              <v:textbox inset="1mm,1mm,1mm,1mm">
                <w:txbxContent>
                  <w:p w:rsidR="00684F63" w:rsidRDefault="00A02877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D2550A">
                      <w:rPr>
                        <w:noProof/>
                        <w:spacing w:val="-5"/>
                        <w:sz w:val="24"/>
                      </w:rPr>
                      <w:t>3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54A8"/>
    <w:multiLevelType w:val="multilevel"/>
    <w:tmpl w:val="D4E013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E5D4A33"/>
    <w:multiLevelType w:val="hybridMultilevel"/>
    <w:tmpl w:val="E0887966"/>
    <w:lvl w:ilvl="0" w:tplc="C28882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2E4FEE"/>
    <w:multiLevelType w:val="multilevel"/>
    <w:tmpl w:val="73A05F32"/>
    <w:lvl w:ilvl="0">
      <w:start w:val="1"/>
      <w:numFmt w:val="decimal"/>
      <w:lvlText w:val="%1."/>
      <w:lvlJc w:val="left"/>
      <w:pPr>
        <w:ind w:left="5039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>
      <w:start w:val="1"/>
      <w:numFmt w:val="bullet"/>
      <w:lvlText w:val="-"/>
      <w:lvlJc w:val="left"/>
      <w:pPr>
        <w:ind w:left="143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3">
      <w:start w:val="1"/>
      <w:numFmt w:val="bullet"/>
      <w:lvlText w:val="•"/>
      <w:lvlJc w:val="left"/>
      <w:pPr>
        <w:ind w:left="5487" w:hanging="18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6120" w:hanging="18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754" w:hanging="18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388" w:hanging="18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021" w:hanging="18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655" w:hanging="180"/>
      </w:pPr>
      <w:rPr>
        <w:rFonts w:hint="default"/>
        <w:lang w:val="ru-RU" w:eastAsia="en-US" w:bidi="ar-SA"/>
      </w:rPr>
    </w:lvl>
  </w:abstractNum>
  <w:abstractNum w:abstractNumId="3">
    <w:nsid w:val="22624C4E"/>
    <w:multiLevelType w:val="multilevel"/>
    <w:tmpl w:val="596CF7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81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28ED355D"/>
    <w:multiLevelType w:val="multilevel"/>
    <w:tmpl w:val="E2B60B6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45743947"/>
    <w:multiLevelType w:val="hybridMultilevel"/>
    <w:tmpl w:val="2348D764"/>
    <w:lvl w:ilvl="0" w:tplc="99F61B58">
      <w:start w:val="1"/>
      <w:numFmt w:val="bullet"/>
      <w:lvlText w:val="-"/>
      <w:lvlJc w:val="left"/>
      <w:pPr>
        <w:ind w:left="143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7C52E9DA">
      <w:start w:val="1"/>
      <w:numFmt w:val="bullet"/>
      <w:lvlText w:val="•"/>
      <w:lvlJc w:val="left"/>
      <w:pPr>
        <w:ind w:left="1118" w:hanging="173"/>
      </w:pPr>
      <w:rPr>
        <w:rFonts w:hint="default"/>
        <w:lang w:val="ru-RU" w:eastAsia="en-US" w:bidi="ar-SA"/>
      </w:rPr>
    </w:lvl>
    <w:lvl w:ilvl="2" w:tplc="E9C6135E">
      <w:start w:val="1"/>
      <w:numFmt w:val="bullet"/>
      <w:lvlText w:val="•"/>
      <w:lvlJc w:val="left"/>
      <w:pPr>
        <w:ind w:left="2096" w:hanging="173"/>
      </w:pPr>
      <w:rPr>
        <w:rFonts w:hint="default"/>
        <w:lang w:val="ru-RU" w:eastAsia="en-US" w:bidi="ar-SA"/>
      </w:rPr>
    </w:lvl>
    <w:lvl w:ilvl="3" w:tplc="7EAADE66">
      <w:start w:val="1"/>
      <w:numFmt w:val="bullet"/>
      <w:lvlText w:val="•"/>
      <w:lvlJc w:val="left"/>
      <w:pPr>
        <w:ind w:left="3074" w:hanging="173"/>
      </w:pPr>
      <w:rPr>
        <w:rFonts w:hint="default"/>
        <w:lang w:val="ru-RU" w:eastAsia="en-US" w:bidi="ar-SA"/>
      </w:rPr>
    </w:lvl>
    <w:lvl w:ilvl="4" w:tplc="8364F582">
      <w:start w:val="1"/>
      <w:numFmt w:val="bullet"/>
      <w:lvlText w:val="•"/>
      <w:lvlJc w:val="left"/>
      <w:pPr>
        <w:ind w:left="4052" w:hanging="173"/>
      </w:pPr>
      <w:rPr>
        <w:rFonts w:hint="default"/>
        <w:lang w:val="ru-RU" w:eastAsia="en-US" w:bidi="ar-SA"/>
      </w:rPr>
    </w:lvl>
    <w:lvl w:ilvl="5" w:tplc="1EF61496">
      <w:start w:val="1"/>
      <w:numFmt w:val="bullet"/>
      <w:lvlText w:val="•"/>
      <w:lvlJc w:val="left"/>
      <w:pPr>
        <w:ind w:left="5031" w:hanging="173"/>
      </w:pPr>
      <w:rPr>
        <w:rFonts w:hint="default"/>
        <w:lang w:val="ru-RU" w:eastAsia="en-US" w:bidi="ar-SA"/>
      </w:rPr>
    </w:lvl>
    <w:lvl w:ilvl="6" w:tplc="3AA09732">
      <w:start w:val="1"/>
      <w:numFmt w:val="bullet"/>
      <w:lvlText w:val="•"/>
      <w:lvlJc w:val="left"/>
      <w:pPr>
        <w:ind w:left="6009" w:hanging="173"/>
      </w:pPr>
      <w:rPr>
        <w:rFonts w:hint="default"/>
        <w:lang w:val="ru-RU" w:eastAsia="en-US" w:bidi="ar-SA"/>
      </w:rPr>
    </w:lvl>
    <w:lvl w:ilvl="7" w:tplc="02ACF726">
      <w:start w:val="1"/>
      <w:numFmt w:val="bullet"/>
      <w:lvlText w:val="•"/>
      <w:lvlJc w:val="left"/>
      <w:pPr>
        <w:ind w:left="6987" w:hanging="173"/>
      </w:pPr>
      <w:rPr>
        <w:rFonts w:hint="default"/>
        <w:lang w:val="ru-RU" w:eastAsia="en-US" w:bidi="ar-SA"/>
      </w:rPr>
    </w:lvl>
    <w:lvl w:ilvl="8" w:tplc="F9CA6616">
      <w:start w:val="1"/>
      <w:numFmt w:val="bullet"/>
      <w:lvlText w:val="•"/>
      <w:lvlJc w:val="left"/>
      <w:pPr>
        <w:ind w:left="7965" w:hanging="173"/>
      </w:pPr>
      <w:rPr>
        <w:rFonts w:hint="default"/>
        <w:lang w:val="ru-RU" w:eastAsia="en-US" w:bidi="ar-SA"/>
      </w:rPr>
    </w:lvl>
  </w:abstractNum>
  <w:abstractNum w:abstractNumId="6">
    <w:nsid w:val="52611D71"/>
    <w:multiLevelType w:val="multilevel"/>
    <w:tmpl w:val="B61AB62C"/>
    <w:lvl w:ilvl="0">
      <w:start w:val="3"/>
      <w:numFmt w:val="decimal"/>
      <w:lvlText w:val="%1"/>
      <w:lvlJc w:val="left"/>
      <w:pPr>
        <w:ind w:left="143" w:hanging="579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43" w:hanging="57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096" w:hanging="579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074" w:hanging="579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052" w:hanging="579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031" w:hanging="579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009" w:hanging="579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987" w:hanging="579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965" w:hanging="579"/>
      </w:pPr>
      <w:rPr>
        <w:rFonts w:hint="default"/>
        <w:lang w:val="ru-RU" w:eastAsia="en-US" w:bidi="ar-SA"/>
      </w:rPr>
    </w:lvl>
  </w:abstractNum>
  <w:abstractNum w:abstractNumId="7">
    <w:nsid w:val="6DE65E43"/>
    <w:multiLevelType w:val="multilevel"/>
    <w:tmpl w:val="5B820F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4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7B9319D9"/>
    <w:multiLevelType w:val="multilevel"/>
    <w:tmpl w:val="3ED4B1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8"/>
  </w:num>
  <w:num w:numId="6">
    <w:abstractNumId w:val="7"/>
  </w:num>
  <w:num w:numId="7">
    <w:abstractNumId w:val="1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F63"/>
    <w:rsid w:val="000072A2"/>
    <w:rsid w:val="00015055"/>
    <w:rsid w:val="00066226"/>
    <w:rsid w:val="00365BA3"/>
    <w:rsid w:val="004272B3"/>
    <w:rsid w:val="004B2E2C"/>
    <w:rsid w:val="004E4C73"/>
    <w:rsid w:val="00527A97"/>
    <w:rsid w:val="005445EF"/>
    <w:rsid w:val="00647343"/>
    <w:rsid w:val="00684F63"/>
    <w:rsid w:val="006E2831"/>
    <w:rsid w:val="00765DB2"/>
    <w:rsid w:val="00801FA9"/>
    <w:rsid w:val="00943192"/>
    <w:rsid w:val="009559CD"/>
    <w:rsid w:val="009825AD"/>
    <w:rsid w:val="009A23A0"/>
    <w:rsid w:val="00A02877"/>
    <w:rsid w:val="00A9632F"/>
    <w:rsid w:val="00AD01F1"/>
    <w:rsid w:val="00B31859"/>
    <w:rsid w:val="00BE59E4"/>
    <w:rsid w:val="00C1155D"/>
    <w:rsid w:val="00C9398C"/>
    <w:rsid w:val="00D2550A"/>
    <w:rsid w:val="00D466ED"/>
    <w:rsid w:val="00D908E6"/>
    <w:rsid w:val="00E10FDA"/>
    <w:rsid w:val="00E46600"/>
    <w:rsid w:val="00F7637E"/>
    <w:rsid w:val="00FF2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8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styleId="af4">
    <w:name w:val="List Paragraph"/>
    <w:basedOn w:val="a"/>
    <w:uiPriority w:val="34"/>
    <w:qFormat/>
    <w:pPr>
      <w:ind w:left="720"/>
    </w:pPr>
  </w:style>
  <w:style w:type="paragraph" w:styleId="af5">
    <w:name w:val="Body Text"/>
    <w:basedOn w:val="a"/>
    <w:link w:val="af6"/>
    <w:uiPriority w:val="1"/>
    <w:unhideWhenUsed/>
    <w:qFormat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">
    <w:name w:val="Standar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fa-IR" w:bidi="fa-IR"/>
    </w:rPr>
  </w:style>
  <w:style w:type="paragraph" w:styleId="afb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fc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Tahoma" w:eastAsia="Times New Roman" w:hAnsi="Tahoma" w:cs="Tahoma"/>
      <w:sz w:val="16"/>
      <w:szCs w:val="16"/>
      <w:lang w:eastAsia="ar-SA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8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styleId="af4">
    <w:name w:val="List Paragraph"/>
    <w:basedOn w:val="a"/>
    <w:uiPriority w:val="34"/>
    <w:qFormat/>
    <w:pPr>
      <w:ind w:left="720"/>
    </w:pPr>
  </w:style>
  <w:style w:type="paragraph" w:styleId="af5">
    <w:name w:val="Body Text"/>
    <w:basedOn w:val="a"/>
    <w:link w:val="af6"/>
    <w:uiPriority w:val="1"/>
    <w:unhideWhenUsed/>
    <w:qFormat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">
    <w:name w:val="Standar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fa-IR" w:bidi="fa-IR"/>
    </w:rPr>
  </w:style>
  <w:style w:type="paragraph" w:styleId="afb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fc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Tahoma" w:eastAsia="Times New Roman" w:hAnsi="Tahoma" w:cs="Tahoma"/>
      <w:sz w:val="16"/>
      <w:szCs w:val="16"/>
      <w:lang w:eastAsia="ar-SA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consultant.ru/document/cons_doc_LAW_511746/" TargetMode="External"/><Relationship Id="rId18" Type="http://schemas.openxmlformats.org/officeDocument/2006/relationships/hyperlink" Target="https://login.consultant.ru/link/?req=doc&amp;base=LAW&amp;n=511746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0.png"/><Relationship Id="rId17" Type="http://schemas.openxmlformats.org/officeDocument/2006/relationships/hyperlink" Target="https://fin.action360.ru/%23/document/99/901714421/XA00MFO2NJ/" TargetMode="Externa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s://www.consultant.ru/document/cons_doc_LAW_511746/" TargetMode="External"/><Relationship Id="rId10" Type="http://schemas.openxmlformats.org/officeDocument/2006/relationships/image" Target="media/image10.png"/><Relationship Id="rId19" Type="http://schemas.openxmlformats.org/officeDocument/2006/relationships/hyperlink" Target="https://fin.action360.ru/%23/document/99/901714421/XA00MFO2NJ/" TargetMode="External"/><Relationship Id="rId4" Type="http://schemas.openxmlformats.org/officeDocument/2006/relationships/settings" Target="settings.xml"/><Relationship Id="rId14" Type="http://schemas.openxmlformats.org/officeDocument/2006/relationships/hyperlink" Target="https://www.consultant.ru/document/cons_doc_LAW_511746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3117</Words>
  <Characters>17772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Сухина Ольга Владимировна</dc:creator>
  <cp:lastModifiedBy>Телемисов Сакен Султанович</cp:lastModifiedBy>
  <cp:revision>2</cp:revision>
  <cp:lastPrinted>2026-08-14T10:33:00Z</cp:lastPrinted>
  <dcterms:created xsi:type="dcterms:W3CDTF">2026-08-14T11:36:00Z</dcterms:created>
  <dcterms:modified xsi:type="dcterms:W3CDTF">2026-08-14T11:36:00Z</dcterms:modified>
</cp:coreProperties>
</file>